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8E12" w14:textId="77777777" w:rsidR="00E12CA8" w:rsidRDefault="00E12CA8" w:rsidP="00E12CA8">
      <w:pPr>
        <w:jc w:val="center"/>
        <w:rPr>
          <w:rFonts w:cs="Arial"/>
          <w:b/>
          <w:sz w:val="28"/>
          <w:szCs w:val="28"/>
        </w:rPr>
      </w:pPr>
      <w:r>
        <w:rPr>
          <w:noProof/>
        </w:rPr>
        <w:drawing>
          <wp:inline distT="0" distB="0" distL="0" distR="0" wp14:anchorId="2FBA5F80" wp14:editId="1BEE7576">
            <wp:extent cx="885825" cy="1028700"/>
            <wp:effectExtent l="0" t="0" r="9525" b="0"/>
            <wp:docPr id="30" name="Picture 30" descr="Arms 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s 5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1028700"/>
                    </a:xfrm>
                    <a:prstGeom prst="rect">
                      <a:avLst/>
                    </a:prstGeom>
                    <a:noFill/>
                    <a:ln>
                      <a:noFill/>
                    </a:ln>
                  </pic:spPr>
                </pic:pic>
              </a:graphicData>
            </a:graphic>
          </wp:inline>
        </w:drawing>
      </w:r>
    </w:p>
    <w:p w14:paraId="5B7C151D" w14:textId="77777777" w:rsidR="00E12CA8" w:rsidRDefault="00E12CA8" w:rsidP="00E12CA8">
      <w:pPr>
        <w:jc w:val="center"/>
        <w:rPr>
          <w:rFonts w:cs="Arial"/>
          <w:b/>
          <w:sz w:val="28"/>
          <w:szCs w:val="28"/>
        </w:rPr>
      </w:pPr>
    </w:p>
    <w:p w14:paraId="4242EBCD" w14:textId="77777777" w:rsidR="00E12CA8" w:rsidRDefault="00E12CA8" w:rsidP="00E12CA8">
      <w:pPr>
        <w:jc w:val="center"/>
        <w:rPr>
          <w:rFonts w:cs="Arial"/>
          <w:b/>
          <w:sz w:val="28"/>
          <w:szCs w:val="28"/>
        </w:rPr>
      </w:pPr>
    </w:p>
    <w:p w14:paraId="1C5CF164" w14:textId="77777777" w:rsidR="00E12CA8" w:rsidRDefault="00E12CA8" w:rsidP="00E12CA8">
      <w:pPr>
        <w:jc w:val="center"/>
        <w:rPr>
          <w:rFonts w:cs="Arial"/>
          <w:b/>
          <w:sz w:val="28"/>
          <w:szCs w:val="28"/>
        </w:rPr>
      </w:pPr>
    </w:p>
    <w:p w14:paraId="34A53B9B" w14:textId="77777777" w:rsidR="00E12CA8" w:rsidRDefault="00E12CA8" w:rsidP="00E12CA8">
      <w:pPr>
        <w:jc w:val="center"/>
        <w:rPr>
          <w:rFonts w:cs="Arial"/>
          <w:b/>
          <w:sz w:val="28"/>
          <w:szCs w:val="28"/>
        </w:rPr>
      </w:pPr>
    </w:p>
    <w:p w14:paraId="41EC7E94" w14:textId="77777777" w:rsidR="00E12CA8" w:rsidRPr="00E12CA8" w:rsidRDefault="00E12CA8" w:rsidP="00E12CA8">
      <w:pPr>
        <w:jc w:val="center"/>
        <w:rPr>
          <w:rFonts w:ascii="Arial" w:hAnsi="Arial" w:cs="Arial"/>
          <w:b/>
          <w:sz w:val="28"/>
          <w:szCs w:val="28"/>
        </w:rPr>
      </w:pPr>
      <w:r w:rsidRPr="00E12CA8">
        <w:rPr>
          <w:rFonts w:ascii="Arial" w:hAnsi="Arial" w:cs="Arial"/>
          <w:b/>
          <w:sz w:val="28"/>
          <w:szCs w:val="28"/>
        </w:rPr>
        <w:t>DIOCESE OF SODOR AND MAN</w:t>
      </w:r>
    </w:p>
    <w:p w14:paraId="28C0C25E" w14:textId="77777777" w:rsidR="00E12CA8" w:rsidRPr="00E12CA8" w:rsidRDefault="00E12CA8" w:rsidP="00E12CA8">
      <w:pPr>
        <w:jc w:val="center"/>
        <w:rPr>
          <w:rFonts w:ascii="Arial" w:hAnsi="Arial" w:cs="Arial"/>
          <w:b/>
          <w:sz w:val="28"/>
          <w:szCs w:val="28"/>
        </w:rPr>
      </w:pPr>
    </w:p>
    <w:p w14:paraId="05ED5862" w14:textId="77777777" w:rsidR="00E12CA8" w:rsidRPr="00E12CA8" w:rsidRDefault="00E12CA8" w:rsidP="00E12CA8">
      <w:pPr>
        <w:jc w:val="center"/>
        <w:rPr>
          <w:rFonts w:ascii="Arial" w:hAnsi="Arial" w:cs="Arial"/>
          <w:b/>
          <w:sz w:val="28"/>
          <w:szCs w:val="28"/>
        </w:rPr>
      </w:pPr>
    </w:p>
    <w:p w14:paraId="7D645EF8" w14:textId="77777777" w:rsidR="00E12CA8" w:rsidRPr="00E12CA8" w:rsidRDefault="00E12CA8" w:rsidP="00E12CA8">
      <w:pPr>
        <w:jc w:val="center"/>
        <w:rPr>
          <w:rFonts w:ascii="Arial" w:hAnsi="Arial" w:cs="Arial"/>
          <w:b/>
          <w:sz w:val="28"/>
          <w:szCs w:val="28"/>
        </w:rPr>
      </w:pPr>
    </w:p>
    <w:p w14:paraId="0E9C5937" w14:textId="77777777" w:rsidR="00E12CA8" w:rsidRPr="00E12CA8" w:rsidRDefault="00E12CA8" w:rsidP="00E12CA8">
      <w:pPr>
        <w:jc w:val="center"/>
        <w:rPr>
          <w:rFonts w:ascii="Arial" w:hAnsi="Arial" w:cs="Arial"/>
          <w:b/>
          <w:sz w:val="28"/>
          <w:szCs w:val="28"/>
        </w:rPr>
      </w:pPr>
    </w:p>
    <w:p w14:paraId="1F17560B" w14:textId="7C14E9C2" w:rsidR="00E12CA8" w:rsidRPr="00E12CA8" w:rsidRDefault="00C235D7" w:rsidP="00E12CA8">
      <w:pPr>
        <w:jc w:val="center"/>
        <w:rPr>
          <w:rFonts w:ascii="Arial" w:hAnsi="Arial" w:cs="Arial"/>
          <w:b/>
          <w:sz w:val="30"/>
          <w:szCs w:val="22"/>
        </w:rPr>
      </w:pPr>
      <w:r>
        <w:rPr>
          <w:rFonts w:ascii="Arial" w:hAnsi="Arial" w:cs="Arial"/>
          <w:b/>
          <w:sz w:val="28"/>
          <w:szCs w:val="28"/>
        </w:rPr>
        <w:t>MENOPAUSE SUPPORT</w:t>
      </w:r>
      <w:r w:rsidR="0076472C" w:rsidRPr="00E12CA8">
        <w:rPr>
          <w:rFonts w:ascii="Arial" w:hAnsi="Arial" w:cs="Arial"/>
          <w:b/>
          <w:sz w:val="28"/>
          <w:szCs w:val="28"/>
        </w:rPr>
        <w:t xml:space="preserve"> </w:t>
      </w:r>
      <w:r w:rsidR="00E12CA8" w:rsidRPr="00E12CA8">
        <w:rPr>
          <w:rFonts w:ascii="Arial" w:hAnsi="Arial" w:cs="Arial"/>
          <w:b/>
          <w:sz w:val="28"/>
          <w:szCs w:val="28"/>
        </w:rPr>
        <w:t>POLICY</w:t>
      </w:r>
    </w:p>
    <w:p w14:paraId="5D4CAD46" w14:textId="77777777" w:rsidR="00E12CA8" w:rsidRPr="00B07175" w:rsidRDefault="00E12CA8" w:rsidP="00E12CA8">
      <w:pPr>
        <w:jc w:val="center"/>
        <w:rPr>
          <w:rFonts w:cs="Arial"/>
          <w:b/>
          <w:szCs w:val="22"/>
        </w:rPr>
      </w:pPr>
    </w:p>
    <w:p w14:paraId="61A048FE" w14:textId="77777777" w:rsidR="00E12CA8" w:rsidRPr="00B07175" w:rsidRDefault="00E12CA8" w:rsidP="00E12CA8">
      <w:pPr>
        <w:jc w:val="center"/>
        <w:rPr>
          <w:rFonts w:cs="Arial"/>
          <w:b/>
          <w:szCs w:val="22"/>
        </w:rPr>
      </w:pPr>
    </w:p>
    <w:p w14:paraId="5D1D2E0F" w14:textId="77777777" w:rsidR="00E12CA8" w:rsidRPr="00B07175" w:rsidRDefault="00E12CA8" w:rsidP="00E12CA8">
      <w:pPr>
        <w:jc w:val="center"/>
        <w:rPr>
          <w:rFonts w:cs="Arial"/>
          <w:b/>
          <w:szCs w:val="22"/>
        </w:rPr>
      </w:pPr>
    </w:p>
    <w:p w14:paraId="437CE3F8" w14:textId="77777777" w:rsidR="00E12CA8" w:rsidRPr="00B07175" w:rsidRDefault="00E12CA8" w:rsidP="00E12CA8">
      <w:pPr>
        <w:jc w:val="center"/>
        <w:rPr>
          <w:rFonts w:cs="Arial"/>
          <w:b/>
          <w:szCs w:val="22"/>
        </w:rPr>
      </w:pPr>
    </w:p>
    <w:p w14:paraId="294277DD" w14:textId="77777777" w:rsidR="00E12CA8" w:rsidRPr="00981531" w:rsidRDefault="00E12CA8" w:rsidP="00E12CA8">
      <w:pPr>
        <w:jc w:val="center"/>
        <w:rPr>
          <w:rFonts w:cs="Arial"/>
          <w:b/>
          <w:szCs w:val="22"/>
        </w:rPr>
      </w:pPr>
    </w:p>
    <w:p w14:paraId="75FD19CC" w14:textId="77777777" w:rsidR="00E12CA8" w:rsidRDefault="00E12CA8" w:rsidP="00E12CA8">
      <w:pPr>
        <w:rPr>
          <w:rFonts w:eastAsia="Calibri" w:cs="Arial"/>
        </w:rPr>
      </w:pPr>
    </w:p>
    <w:p w14:paraId="09D39003" w14:textId="77777777" w:rsidR="00E12CA8" w:rsidRDefault="00E12CA8" w:rsidP="00E12CA8">
      <w:pPr>
        <w:rPr>
          <w:rFonts w:eastAsia="Calibri" w:cs="Arial"/>
        </w:rPr>
      </w:pPr>
    </w:p>
    <w:p w14:paraId="144881F5" w14:textId="77777777" w:rsidR="00E12CA8" w:rsidRDefault="00E12CA8" w:rsidP="00E12CA8">
      <w:pPr>
        <w:rPr>
          <w:rFonts w:eastAsia="Calibri" w:cs="Arial"/>
        </w:rPr>
      </w:pPr>
    </w:p>
    <w:p w14:paraId="3CAE56B1" w14:textId="77777777" w:rsidR="00E12CA8" w:rsidRDefault="00E12CA8" w:rsidP="00E12CA8">
      <w:pPr>
        <w:rPr>
          <w:rFonts w:eastAsia="Calibri" w:cs="Arial"/>
        </w:rPr>
      </w:pPr>
    </w:p>
    <w:p w14:paraId="0740911B" w14:textId="7C0FEC9A" w:rsidR="00E12CA8" w:rsidRDefault="00E12CA8" w:rsidP="00E12CA8">
      <w:pPr>
        <w:rPr>
          <w:rFonts w:eastAsia="Calibri" w:cs="Arial"/>
        </w:rPr>
      </w:pPr>
    </w:p>
    <w:p w14:paraId="09F4CF2D" w14:textId="0FBCB550" w:rsidR="00F35AFA" w:rsidRDefault="00F35AFA" w:rsidP="00E12CA8">
      <w:pPr>
        <w:rPr>
          <w:rFonts w:eastAsia="Calibri" w:cs="Arial"/>
        </w:rPr>
      </w:pPr>
    </w:p>
    <w:p w14:paraId="558467DF" w14:textId="5391BD7D" w:rsidR="00F35AFA" w:rsidRDefault="00F35AFA" w:rsidP="00E12CA8">
      <w:pPr>
        <w:rPr>
          <w:rFonts w:eastAsia="Calibri" w:cs="Arial"/>
        </w:rPr>
      </w:pPr>
    </w:p>
    <w:p w14:paraId="191F3855" w14:textId="5DC0D923" w:rsidR="00F35AFA" w:rsidRDefault="00F35AFA" w:rsidP="00E12CA8">
      <w:pPr>
        <w:rPr>
          <w:rFonts w:eastAsia="Calibri" w:cs="Arial"/>
        </w:rPr>
      </w:pPr>
    </w:p>
    <w:p w14:paraId="4A56FFC3" w14:textId="069EB2D6" w:rsidR="00F35AFA" w:rsidRDefault="00F35AFA" w:rsidP="00E12CA8">
      <w:pPr>
        <w:rPr>
          <w:rFonts w:eastAsia="Calibri" w:cs="Arial"/>
        </w:rPr>
      </w:pPr>
    </w:p>
    <w:p w14:paraId="113F6ACD" w14:textId="48F0F0A5" w:rsidR="00F35AFA" w:rsidRDefault="00F35AFA" w:rsidP="00E12CA8">
      <w:pPr>
        <w:rPr>
          <w:rFonts w:eastAsia="Calibri" w:cs="Arial"/>
        </w:rPr>
      </w:pPr>
    </w:p>
    <w:p w14:paraId="5E4CD04B" w14:textId="43DFABBB" w:rsidR="00F35AFA" w:rsidRDefault="00F35AFA" w:rsidP="00E12CA8">
      <w:pPr>
        <w:rPr>
          <w:rFonts w:eastAsia="Calibri" w:cs="Arial"/>
        </w:rPr>
      </w:pPr>
    </w:p>
    <w:p w14:paraId="530B7340" w14:textId="77777777" w:rsidR="00E12CA8" w:rsidRDefault="00E12CA8" w:rsidP="00E12CA8">
      <w:pPr>
        <w:rPr>
          <w:rFonts w:eastAsia="Calibri" w:cs="Arial"/>
        </w:rPr>
      </w:pPr>
    </w:p>
    <w:p w14:paraId="79515229" w14:textId="77777777" w:rsidR="00E12CA8" w:rsidRDefault="00E12CA8" w:rsidP="00E12CA8">
      <w:pPr>
        <w:rPr>
          <w:rFonts w:eastAsia="Calibri" w:cs="Arial"/>
        </w:rPr>
      </w:pPr>
    </w:p>
    <w:p w14:paraId="3FC9EF06" w14:textId="77777777" w:rsidR="00E12CA8" w:rsidRDefault="00E12CA8" w:rsidP="00E12CA8">
      <w:pPr>
        <w:rPr>
          <w:rFonts w:eastAsia="Calibri" w:cs="Arial"/>
        </w:rPr>
      </w:pPr>
    </w:p>
    <w:p w14:paraId="40E38409" w14:textId="77777777" w:rsidR="00E12CA8" w:rsidRDefault="00E12CA8" w:rsidP="00E12CA8">
      <w:pPr>
        <w:rPr>
          <w:rFonts w:eastAsia="Calibri" w:cs="Arial"/>
        </w:rPr>
      </w:pPr>
    </w:p>
    <w:p w14:paraId="734D125A" w14:textId="77777777" w:rsidR="00E12CA8" w:rsidRDefault="00E12CA8" w:rsidP="00E12CA8">
      <w:pPr>
        <w:rPr>
          <w:rFonts w:eastAsia="Calibri" w:cs="Arial"/>
        </w:rPr>
      </w:pPr>
    </w:p>
    <w:p w14:paraId="6EC5F2AA" w14:textId="77777777" w:rsidR="00E12CA8" w:rsidRDefault="00E12CA8" w:rsidP="00E12CA8">
      <w:pPr>
        <w:rPr>
          <w:rFonts w:eastAsia="Calibri" w:cs="Arial"/>
        </w:rPr>
      </w:pPr>
    </w:p>
    <w:p w14:paraId="3AFB5A38" w14:textId="77777777" w:rsidR="00E12CA8" w:rsidRDefault="00E12CA8" w:rsidP="00E12CA8">
      <w:pPr>
        <w:rPr>
          <w:rFonts w:eastAsia="Calibri" w:cs="Arial"/>
        </w:rPr>
      </w:pPr>
    </w:p>
    <w:p w14:paraId="57C0F6ED" w14:textId="77777777" w:rsidR="00E12CA8" w:rsidRDefault="00E12CA8" w:rsidP="00E12CA8">
      <w:pPr>
        <w:rPr>
          <w:rFonts w:eastAsia="Calibri" w:cs="Arial"/>
        </w:rPr>
      </w:pPr>
    </w:p>
    <w:p w14:paraId="20CDC11C" w14:textId="77777777" w:rsidR="00E12CA8" w:rsidRDefault="00E12CA8" w:rsidP="00E12CA8">
      <w:pPr>
        <w:rPr>
          <w:rFonts w:eastAsia="Calibri" w:cs="Arial"/>
        </w:rPr>
      </w:pPr>
    </w:p>
    <w:p w14:paraId="10760EF0" w14:textId="77777777" w:rsidR="00E12CA8" w:rsidRPr="00E12CA8" w:rsidRDefault="00E12CA8" w:rsidP="007A153C">
      <w:pPr>
        <w:jc w:val="both"/>
        <w:rPr>
          <w:rFonts w:ascii="Arial" w:eastAsia="Calibri" w:hAnsi="Arial" w:cs="Arial"/>
        </w:rPr>
      </w:pPr>
      <w:r w:rsidRPr="00E12CA8">
        <w:rPr>
          <w:rFonts w:ascii="Arial" w:eastAsia="Calibri" w:hAnsi="Arial" w:cs="Arial"/>
        </w:rPr>
        <w:t xml:space="preserve">This policy supersedes any previous policy of this nature. It will be reviewed as appropriate, and amended where any clarification or actions are needed, and at a minimum </w:t>
      </w:r>
      <w:r>
        <w:rPr>
          <w:rFonts w:ascii="Arial" w:eastAsia="Calibri" w:hAnsi="Arial" w:cs="Arial"/>
        </w:rPr>
        <w:t>2</w:t>
      </w:r>
      <w:r w:rsidRPr="00E12CA8">
        <w:rPr>
          <w:rFonts w:ascii="Arial" w:eastAsia="Calibri" w:hAnsi="Arial" w:cs="Arial"/>
        </w:rPr>
        <w:t xml:space="preserve"> yearly. </w:t>
      </w:r>
    </w:p>
    <w:p w14:paraId="1C27D6C5" w14:textId="77777777" w:rsidR="00E12CA8" w:rsidRPr="00D4309F" w:rsidRDefault="00E12CA8" w:rsidP="007A153C">
      <w:pPr>
        <w:jc w:val="both"/>
        <w:rPr>
          <w:rFonts w:eastAsia="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5128"/>
      </w:tblGrid>
      <w:tr w:rsidR="00E12CA8" w:rsidRPr="00D4309F" w14:paraId="18E52D6B" w14:textId="77777777" w:rsidTr="00CE21B8">
        <w:tc>
          <w:tcPr>
            <w:tcW w:w="3394" w:type="dxa"/>
            <w:shd w:val="clear" w:color="auto" w:fill="auto"/>
          </w:tcPr>
          <w:p w14:paraId="3F670547" w14:textId="77777777" w:rsidR="00E12CA8" w:rsidRPr="00E12CA8" w:rsidRDefault="00E12CA8" w:rsidP="007A153C">
            <w:pPr>
              <w:jc w:val="both"/>
              <w:rPr>
                <w:rFonts w:ascii="Arial" w:eastAsia="Calibri" w:hAnsi="Arial" w:cs="Arial"/>
              </w:rPr>
            </w:pPr>
            <w:r w:rsidRPr="00E12CA8">
              <w:rPr>
                <w:rFonts w:ascii="Arial" w:eastAsia="Calibri" w:hAnsi="Arial" w:cs="Arial"/>
              </w:rPr>
              <w:t>Date of Approval</w:t>
            </w:r>
          </w:p>
          <w:p w14:paraId="6E425A18" w14:textId="77777777" w:rsidR="00E12CA8" w:rsidRPr="00E12CA8" w:rsidRDefault="00E12CA8" w:rsidP="007A153C">
            <w:pPr>
              <w:jc w:val="both"/>
              <w:rPr>
                <w:rFonts w:ascii="Arial" w:eastAsia="Calibri" w:hAnsi="Arial" w:cs="Arial"/>
              </w:rPr>
            </w:pPr>
          </w:p>
        </w:tc>
        <w:tc>
          <w:tcPr>
            <w:tcW w:w="5128" w:type="dxa"/>
            <w:shd w:val="clear" w:color="auto" w:fill="auto"/>
          </w:tcPr>
          <w:p w14:paraId="02873ABE" w14:textId="11656A08" w:rsidR="00E12CA8" w:rsidRPr="005337DD" w:rsidRDefault="00A65B82" w:rsidP="007A153C">
            <w:pPr>
              <w:jc w:val="both"/>
              <w:rPr>
                <w:rFonts w:ascii="Arial" w:eastAsia="Calibri" w:hAnsi="Arial" w:cs="Arial"/>
              </w:rPr>
            </w:pPr>
            <w:r>
              <w:rPr>
                <w:rFonts w:ascii="Arial" w:eastAsia="Calibri" w:hAnsi="Arial" w:cs="Arial"/>
              </w:rPr>
              <w:t>March 2023</w:t>
            </w:r>
          </w:p>
        </w:tc>
      </w:tr>
      <w:tr w:rsidR="00E12CA8" w:rsidRPr="00D4309F" w14:paraId="16D30181" w14:textId="77777777" w:rsidTr="00CE21B8">
        <w:tc>
          <w:tcPr>
            <w:tcW w:w="3394" w:type="dxa"/>
            <w:shd w:val="clear" w:color="auto" w:fill="auto"/>
          </w:tcPr>
          <w:p w14:paraId="2B0C23A9" w14:textId="77777777" w:rsidR="00E12CA8" w:rsidRPr="00E12CA8" w:rsidRDefault="00E12CA8" w:rsidP="007A153C">
            <w:pPr>
              <w:jc w:val="both"/>
              <w:rPr>
                <w:rFonts w:ascii="Arial" w:eastAsia="Calibri" w:hAnsi="Arial" w:cs="Arial"/>
              </w:rPr>
            </w:pPr>
            <w:r w:rsidRPr="00E12CA8">
              <w:rPr>
                <w:rFonts w:ascii="Arial" w:eastAsia="Calibri" w:hAnsi="Arial" w:cs="Arial"/>
              </w:rPr>
              <w:t>Date Due for review</w:t>
            </w:r>
          </w:p>
          <w:p w14:paraId="0BC0E74F" w14:textId="77777777" w:rsidR="00E12CA8" w:rsidRPr="00E12CA8" w:rsidRDefault="00E12CA8" w:rsidP="007A153C">
            <w:pPr>
              <w:jc w:val="both"/>
              <w:rPr>
                <w:rFonts w:ascii="Arial" w:eastAsia="Calibri" w:hAnsi="Arial" w:cs="Arial"/>
              </w:rPr>
            </w:pPr>
          </w:p>
        </w:tc>
        <w:tc>
          <w:tcPr>
            <w:tcW w:w="5128" w:type="dxa"/>
            <w:shd w:val="clear" w:color="auto" w:fill="auto"/>
          </w:tcPr>
          <w:p w14:paraId="02767E2C" w14:textId="13C5666A" w:rsidR="00E12CA8" w:rsidRPr="005337DD" w:rsidRDefault="009948DF" w:rsidP="007A153C">
            <w:pPr>
              <w:jc w:val="both"/>
              <w:rPr>
                <w:rFonts w:ascii="Arial" w:eastAsia="Calibri" w:hAnsi="Arial" w:cs="Arial"/>
              </w:rPr>
            </w:pPr>
            <w:r>
              <w:rPr>
                <w:rFonts w:ascii="Arial" w:eastAsia="Calibri" w:hAnsi="Arial" w:cs="Arial"/>
              </w:rPr>
              <w:t>January 202</w:t>
            </w:r>
            <w:r w:rsidR="00C235D7">
              <w:rPr>
                <w:rFonts w:ascii="Arial" w:eastAsia="Calibri" w:hAnsi="Arial" w:cs="Arial"/>
              </w:rPr>
              <w:t>5</w:t>
            </w:r>
          </w:p>
        </w:tc>
      </w:tr>
    </w:tbl>
    <w:p w14:paraId="37ED6917" w14:textId="77777777" w:rsidR="00E12CA8" w:rsidRDefault="00E12CA8" w:rsidP="007A153C">
      <w:pPr>
        <w:jc w:val="both"/>
      </w:pPr>
    </w:p>
    <w:p w14:paraId="29E55CD1" w14:textId="49B4A483" w:rsidR="00F35AFA" w:rsidRDefault="00270946" w:rsidP="007A153C">
      <w:pPr>
        <w:jc w:val="both"/>
        <w:rPr>
          <w:rFonts w:ascii="Arial" w:hAnsi="Arial" w:cs="Arial"/>
        </w:rPr>
      </w:pPr>
      <w:r>
        <w:rPr>
          <w:rFonts w:ascii="Arial" w:hAnsi="Arial" w:cs="Arial"/>
        </w:rPr>
        <w:t>04.01.2023</w:t>
      </w:r>
    </w:p>
    <w:p w14:paraId="3B3BD85E" w14:textId="77777777" w:rsidR="00120005" w:rsidRDefault="00120005">
      <w:pPr>
        <w:rPr>
          <w:rFonts w:ascii="Arial" w:eastAsiaTheme="minorHAnsi" w:hAnsi="Arial" w:cs="Arial"/>
          <w:b/>
          <w:bCs/>
          <w:lang w:eastAsia="en-US"/>
        </w:rPr>
      </w:pPr>
      <w:r>
        <w:rPr>
          <w:rFonts w:ascii="Arial" w:hAnsi="Arial" w:cs="Arial"/>
          <w:b/>
          <w:bCs/>
        </w:rPr>
        <w:br w:type="page"/>
      </w:r>
    </w:p>
    <w:p w14:paraId="7209296C" w14:textId="25BC1344" w:rsidR="00A51C5D" w:rsidRPr="00853134" w:rsidRDefault="00C235D7" w:rsidP="00A51C5D">
      <w:pPr>
        <w:pStyle w:val="Default"/>
        <w:rPr>
          <w:rFonts w:ascii="Arial" w:hAnsi="Arial" w:cs="Arial"/>
          <w:b/>
          <w:bCs/>
          <w:color w:val="auto"/>
        </w:rPr>
      </w:pPr>
      <w:r>
        <w:rPr>
          <w:rFonts w:ascii="Arial" w:hAnsi="Arial" w:cs="Arial"/>
          <w:b/>
          <w:bCs/>
          <w:color w:val="auto"/>
        </w:rPr>
        <w:lastRenderedPageBreak/>
        <w:t>MENOPAUSE SUPPORT</w:t>
      </w:r>
      <w:r w:rsidR="00A51C5D" w:rsidRPr="00853134">
        <w:rPr>
          <w:rFonts w:ascii="Arial" w:hAnsi="Arial" w:cs="Arial"/>
          <w:b/>
          <w:bCs/>
          <w:color w:val="auto"/>
        </w:rPr>
        <w:t xml:space="preserve"> POLICY</w:t>
      </w:r>
    </w:p>
    <w:p w14:paraId="6486FBDC" w14:textId="77777777" w:rsidR="00A51C5D" w:rsidRDefault="00A51C5D" w:rsidP="00A51C5D">
      <w:pPr>
        <w:pStyle w:val="Default"/>
        <w:rPr>
          <w:rFonts w:asciiTheme="minorHAnsi" w:hAnsiTheme="minorHAnsi" w:cstheme="minorHAnsi"/>
          <w:color w:val="auto"/>
        </w:rPr>
      </w:pPr>
      <w:r>
        <w:rPr>
          <w:rFonts w:asciiTheme="minorHAnsi" w:hAnsiTheme="minorHAnsi" w:cstheme="minorHAnsi"/>
          <w:b/>
          <w:bCs/>
          <w:color w:val="auto"/>
        </w:rPr>
        <w:t xml:space="preserve"> </w:t>
      </w:r>
    </w:p>
    <w:p w14:paraId="297908DB" w14:textId="3673AFE5" w:rsidR="001E4D92" w:rsidRPr="00CA1417" w:rsidRDefault="001E4D92" w:rsidP="00547B81">
      <w:pPr>
        <w:pStyle w:val="Default"/>
        <w:numPr>
          <w:ilvl w:val="0"/>
          <w:numId w:val="12"/>
        </w:numPr>
        <w:jc w:val="both"/>
        <w:rPr>
          <w:rFonts w:ascii="Arial" w:hAnsi="Arial" w:cs="Arial"/>
          <w:b/>
          <w:bCs/>
          <w:color w:val="auto"/>
          <w:sz w:val="22"/>
          <w:szCs w:val="22"/>
        </w:rPr>
      </w:pPr>
      <w:r w:rsidRPr="00CA1417">
        <w:rPr>
          <w:rFonts w:ascii="Arial" w:hAnsi="Arial" w:cs="Arial"/>
          <w:b/>
          <w:bCs/>
          <w:color w:val="auto"/>
          <w:sz w:val="22"/>
          <w:szCs w:val="22"/>
        </w:rPr>
        <w:t>Introduction</w:t>
      </w:r>
    </w:p>
    <w:p w14:paraId="23557C8C" w14:textId="77777777" w:rsidR="001E4D92" w:rsidRPr="00CA1417" w:rsidRDefault="001E4D92" w:rsidP="002F0E72">
      <w:pPr>
        <w:pStyle w:val="Default"/>
        <w:jc w:val="both"/>
        <w:rPr>
          <w:rFonts w:ascii="Arial" w:hAnsi="Arial" w:cs="Arial"/>
          <w:bCs/>
          <w:color w:val="auto"/>
          <w:sz w:val="22"/>
          <w:szCs w:val="22"/>
        </w:rPr>
      </w:pPr>
    </w:p>
    <w:p w14:paraId="448E0734" w14:textId="09D29F0F" w:rsidR="00C01FE3" w:rsidRDefault="003B3865" w:rsidP="003B3865">
      <w:pPr>
        <w:pStyle w:val="Default"/>
        <w:ind w:left="284"/>
        <w:jc w:val="both"/>
        <w:rPr>
          <w:rFonts w:ascii="Arial" w:hAnsi="Arial" w:cs="Arial"/>
          <w:bCs/>
          <w:color w:val="auto"/>
          <w:sz w:val="22"/>
          <w:szCs w:val="22"/>
        </w:rPr>
      </w:pPr>
      <w:r w:rsidRPr="003B3865">
        <w:rPr>
          <w:rFonts w:ascii="Arial" w:hAnsi="Arial" w:cs="Arial"/>
          <w:bCs/>
          <w:color w:val="auto"/>
          <w:sz w:val="22"/>
          <w:szCs w:val="22"/>
        </w:rPr>
        <w:t xml:space="preserve">The purpose of this policy is to assist with creating open and honest spaces, where individuals can discuss any issues associated with the menopause.   </w:t>
      </w:r>
      <w:r>
        <w:rPr>
          <w:rFonts w:ascii="Arial" w:hAnsi="Arial" w:cs="Arial"/>
          <w:bCs/>
          <w:color w:val="auto"/>
          <w:sz w:val="22"/>
          <w:szCs w:val="22"/>
        </w:rPr>
        <w:t>The Diocese</w:t>
      </w:r>
      <w:r w:rsidRPr="003B3865">
        <w:rPr>
          <w:rFonts w:ascii="Arial" w:hAnsi="Arial" w:cs="Arial"/>
          <w:bCs/>
          <w:color w:val="auto"/>
          <w:sz w:val="22"/>
          <w:szCs w:val="22"/>
        </w:rPr>
        <w:t xml:space="preserve"> recognises that the menopause can be a significant issue for those affected, and we seek to actively support and/or share information about the help and assistance that we can provide or signpost people to.</w:t>
      </w:r>
      <w:r w:rsidR="00120005">
        <w:rPr>
          <w:rFonts w:ascii="Arial" w:hAnsi="Arial" w:cs="Arial"/>
          <w:bCs/>
          <w:color w:val="auto"/>
          <w:sz w:val="22"/>
          <w:szCs w:val="22"/>
        </w:rPr>
        <w:t xml:space="preserve">  </w:t>
      </w:r>
      <w:r>
        <w:rPr>
          <w:rFonts w:ascii="Arial" w:hAnsi="Arial" w:cs="Arial"/>
          <w:bCs/>
          <w:color w:val="auto"/>
          <w:sz w:val="22"/>
          <w:szCs w:val="22"/>
        </w:rPr>
        <w:t>In</w:t>
      </w:r>
      <w:r w:rsidRPr="003B3865">
        <w:rPr>
          <w:rFonts w:ascii="Arial" w:hAnsi="Arial" w:cs="Arial"/>
          <w:bCs/>
          <w:color w:val="auto"/>
          <w:sz w:val="22"/>
          <w:szCs w:val="22"/>
        </w:rPr>
        <w:t xml:space="preserve"> our responses to any menopause related needs, we are committed to exploring with you a wide range of flexible supportive options and arrangements in ministry</w:t>
      </w:r>
      <w:r w:rsidR="00C01FE3">
        <w:rPr>
          <w:rFonts w:ascii="Arial" w:hAnsi="Arial" w:cs="Arial"/>
          <w:bCs/>
          <w:color w:val="auto"/>
          <w:sz w:val="22"/>
          <w:szCs w:val="22"/>
        </w:rPr>
        <w:t xml:space="preserve"> and employment</w:t>
      </w:r>
      <w:r w:rsidRPr="003B3865">
        <w:rPr>
          <w:rFonts w:ascii="Arial" w:hAnsi="Arial" w:cs="Arial"/>
          <w:bCs/>
          <w:color w:val="auto"/>
          <w:sz w:val="22"/>
          <w:szCs w:val="22"/>
        </w:rPr>
        <w:t>.</w:t>
      </w:r>
      <w:r w:rsidR="00C01FE3">
        <w:rPr>
          <w:rFonts w:ascii="Arial" w:hAnsi="Arial" w:cs="Arial"/>
          <w:bCs/>
          <w:color w:val="auto"/>
          <w:sz w:val="22"/>
          <w:szCs w:val="22"/>
        </w:rPr>
        <w:t xml:space="preserve"> </w:t>
      </w:r>
    </w:p>
    <w:p w14:paraId="67E2FF4C" w14:textId="77777777" w:rsidR="00C01FE3" w:rsidRDefault="00C01FE3" w:rsidP="003B3865">
      <w:pPr>
        <w:pStyle w:val="Default"/>
        <w:ind w:left="284"/>
        <w:jc w:val="both"/>
        <w:rPr>
          <w:rFonts w:ascii="Arial" w:hAnsi="Arial" w:cs="Arial"/>
          <w:bCs/>
          <w:color w:val="auto"/>
          <w:sz w:val="22"/>
          <w:szCs w:val="22"/>
        </w:rPr>
      </w:pPr>
    </w:p>
    <w:p w14:paraId="212C6314" w14:textId="65379220" w:rsidR="006A1AEC" w:rsidRDefault="003B3865" w:rsidP="003B3865">
      <w:pPr>
        <w:pStyle w:val="Default"/>
        <w:ind w:left="284"/>
        <w:jc w:val="both"/>
        <w:rPr>
          <w:rFonts w:ascii="Arial" w:hAnsi="Arial" w:cs="Arial"/>
          <w:bCs/>
          <w:color w:val="auto"/>
          <w:sz w:val="22"/>
          <w:szCs w:val="22"/>
        </w:rPr>
      </w:pPr>
      <w:r w:rsidRPr="003B3865">
        <w:rPr>
          <w:rFonts w:ascii="Arial" w:hAnsi="Arial" w:cs="Arial"/>
          <w:bCs/>
          <w:color w:val="auto"/>
          <w:sz w:val="22"/>
          <w:szCs w:val="22"/>
        </w:rPr>
        <w:t>Our aim is to build a culture of trust and confidence for clergy</w:t>
      </w:r>
      <w:r w:rsidR="00C01FE3">
        <w:rPr>
          <w:rFonts w:ascii="Arial" w:hAnsi="Arial" w:cs="Arial"/>
          <w:bCs/>
          <w:color w:val="auto"/>
          <w:sz w:val="22"/>
          <w:szCs w:val="22"/>
        </w:rPr>
        <w:t xml:space="preserve">, </w:t>
      </w:r>
      <w:proofErr w:type="gramStart"/>
      <w:r w:rsidR="00C01FE3">
        <w:rPr>
          <w:rFonts w:ascii="Arial" w:hAnsi="Arial" w:cs="Arial"/>
          <w:bCs/>
          <w:color w:val="auto"/>
          <w:sz w:val="22"/>
          <w:szCs w:val="22"/>
        </w:rPr>
        <w:t>officers</w:t>
      </w:r>
      <w:proofErr w:type="gramEnd"/>
      <w:r w:rsidR="00C01FE3">
        <w:rPr>
          <w:rFonts w:ascii="Arial" w:hAnsi="Arial" w:cs="Arial"/>
          <w:bCs/>
          <w:color w:val="auto"/>
          <w:sz w:val="22"/>
          <w:szCs w:val="22"/>
        </w:rPr>
        <w:t xml:space="preserve"> and employees </w:t>
      </w:r>
      <w:r w:rsidRPr="003B3865">
        <w:rPr>
          <w:rFonts w:ascii="Arial" w:hAnsi="Arial" w:cs="Arial"/>
          <w:bCs/>
          <w:color w:val="auto"/>
          <w:sz w:val="22"/>
          <w:szCs w:val="22"/>
        </w:rPr>
        <w:t>where they are able to talk openly and honestly about the impact of the menopause on them, and that they are listened to in supportive, positive and respectful ways.</w:t>
      </w:r>
    </w:p>
    <w:p w14:paraId="76213239" w14:textId="77777777" w:rsidR="00223DEA" w:rsidRPr="006A1AEC" w:rsidRDefault="00223DEA" w:rsidP="003B3865">
      <w:pPr>
        <w:pStyle w:val="Default"/>
        <w:ind w:left="284"/>
        <w:jc w:val="both"/>
        <w:rPr>
          <w:rFonts w:ascii="Arial" w:hAnsi="Arial" w:cs="Arial"/>
          <w:bCs/>
          <w:color w:val="auto"/>
          <w:sz w:val="22"/>
          <w:szCs w:val="22"/>
        </w:rPr>
      </w:pPr>
    </w:p>
    <w:p w14:paraId="181E48BC" w14:textId="5C72FB02" w:rsidR="006A1AEC" w:rsidRPr="00F77D20" w:rsidRDefault="00FD5434" w:rsidP="00547B81">
      <w:pPr>
        <w:pStyle w:val="Default"/>
        <w:numPr>
          <w:ilvl w:val="0"/>
          <w:numId w:val="12"/>
        </w:numPr>
        <w:jc w:val="both"/>
        <w:rPr>
          <w:rFonts w:ascii="Arial" w:hAnsi="Arial" w:cs="Arial"/>
          <w:b/>
          <w:color w:val="auto"/>
          <w:sz w:val="22"/>
          <w:szCs w:val="22"/>
        </w:rPr>
      </w:pPr>
      <w:r>
        <w:rPr>
          <w:rFonts w:ascii="Arial" w:hAnsi="Arial" w:cs="Arial"/>
          <w:b/>
          <w:color w:val="auto"/>
          <w:sz w:val="22"/>
          <w:szCs w:val="22"/>
        </w:rPr>
        <w:t>Definition</w:t>
      </w:r>
    </w:p>
    <w:p w14:paraId="5CD906DF" w14:textId="77777777" w:rsidR="006A1AEC" w:rsidRPr="006A1AEC" w:rsidRDefault="006A1AEC" w:rsidP="006A1AEC">
      <w:pPr>
        <w:pStyle w:val="Default"/>
        <w:ind w:left="284"/>
        <w:jc w:val="both"/>
        <w:rPr>
          <w:rFonts w:ascii="Arial" w:hAnsi="Arial" w:cs="Arial"/>
          <w:bCs/>
          <w:color w:val="auto"/>
          <w:sz w:val="22"/>
          <w:szCs w:val="22"/>
        </w:rPr>
      </w:pPr>
    </w:p>
    <w:p w14:paraId="119B7FBF" w14:textId="6C3C9821" w:rsidR="002450C3" w:rsidRPr="002450C3" w:rsidRDefault="002450C3" w:rsidP="00270946">
      <w:pPr>
        <w:pStyle w:val="Default"/>
        <w:ind w:left="360"/>
        <w:jc w:val="both"/>
        <w:rPr>
          <w:rFonts w:ascii="Arial" w:hAnsi="Arial" w:cs="Arial"/>
          <w:bCs/>
          <w:color w:val="auto"/>
          <w:sz w:val="22"/>
          <w:szCs w:val="22"/>
        </w:rPr>
      </w:pPr>
      <w:r w:rsidRPr="002450C3">
        <w:rPr>
          <w:rFonts w:ascii="Arial" w:hAnsi="Arial" w:cs="Arial"/>
          <w:bCs/>
          <w:color w:val="auto"/>
          <w:sz w:val="22"/>
          <w:szCs w:val="22"/>
        </w:rPr>
        <w:t>The menopause is a natural event in most women's lives during which they stop having periods and experience hormonal changes such as a decrease in oestrogen levels. It usually occurs between the ages of 45 and 55 and typically lasts between four and eight years. However, each employee's experience will differ, and menopausal symptoms can occasionally begin before the age of 40. Perimenopause, or menopause transition, begins several years before menopause. An individual may start to experience menopausal symptoms during the final two years of perimenopause.</w:t>
      </w:r>
    </w:p>
    <w:p w14:paraId="15808F0B" w14:textId="77777777" w:rsidR="002450C3" w:rsidRPr="002450C3" w:rsidRDefault="002450C3" w:rsidP="002450C3">
      <w:pPr>
        <w:pStyle w:val="Default"/>
        <w:ind w:left="284"/>
        <w:jc w:val="both"/>
        <w:rPr>
          <w:rFonts w:ascii="Arial" w:hAnsi="Arial" w:cs="Arial"/>
          <w:bCs/>
          <w:color w:val="auto"/>
          <w:sz w:val="22"/>
          <w:szCs w:val="22"/>
        </w:rPr>
      </w:pPr>
    </w:p>
    <w:p w14:paraId="45304120" w14:textId="6BA5270B" w:rsidR="006A1AEC" w:rsidRPr="006A1AEC" w:rsidRDefault="002450C3" w:rsidP="00270946">
      <w:pPr>
        <w:pStyle w:val="Default"/>
        <w:ind w:left="360" w:hanging="76"/>
        <w:jc w:val="both"/>
        <w:rPr>
          <w:rFonts w:ascii="Arial" w:hAnsi="Arial" w:cs="Arial"/>
          <w:bCs/>
          <w:color w:val="auto"/>
          <w:sz w:val="22"/>
          <w:szCs w:val="22"/>
        </w:rPr>
      </w:pPr>
      <w:r w:rsidRPr="002450C3">
        <w:rPr>
          <w:rFonts w:ascii="Arial" w:hAnsi="Arial" w:cs="Arial"/>
          <w:bCs/>
          <w:color w:val="auto"/>
          <w:sz w:val="22"/>
          <w:szCs w:val="22"/>
        </w:rPr>
        <w:t xml:space="preserve">Also referred to as </w:t>
      </w:r>
      <w:proofErr w:type="spellStart"/>
      <w:r w:rsidRPr="002450C3">
        <w:rPr>
          <w:rFonts w:ascii="Arial" w:hAnsi="Arial" w:cs="Arial"/>
          <w:bCs/>
          <w:color w:val="auto"/>
          <w:sz w:val="22"/>
          <w:szCs w:val="22"/>
        </w:rPr>
        <w:t>‘the</w:t>
      </w:r>
      <w:proofErr w:type="spellEnd"/>
      <w:r w:rsidRPr="002450C3">
        <w:rPr>
          <w:rFonts w:ascii="Arial" w:hAnsi="Arial" w:cs="Arial"/>
          <w:bCs/>
          <w:color w:val="auto"/>
          <w:sz w:val="22"/>
          <w:szCs w:val="22"/>
        </w:rPr>
        <w:t xml:space="preserve"> change of life’, the menopause can cause a chain reaction of physical and psychological side effects to a woman’s body.  As a </w:t>
      </w:r>
      <w:r w:rsidR="0099504D">
        <w:rPr>
          <w:rFonts w:ascii="Arial" w:hAnsi="Arial" w:cs="Arial"/>
          <w:bCs/>
          <w:color w:val="auto"/>
          <w:sz w:val="22"/>
          <w:szCs w:val="22"/>
        </w:rPr>
        <w:t>Diocese</w:t>
      </w:r>
      <w:r w:rsidRPr="002450C3">
        <w:rPr>
          <w:rFonts w:ascii="Arial" w:hAnsi="Arial" w:cs="Arial"/>
          <w:bCs/>
          <w:color w:val="auto"/>
          <w:sz w:val="22"/>
          <w:szCs w:val="22"/>
        </w:rPr>
        <w:t xml:space="preserve">, we have a duty to ensure the health, </w:t>
      </w:r>
      <w:proofErr w:type="gramStart"/>
      <w:r w:rsidRPr="002450C3">
        <w:rPr>
          <w:rFonts w:ascii="Arial" w:hAnsi="Arial" w:cs="Arial"/>
          <w:bCs/>
          <w:color w:val="auto"/>
          <w:sz w:val="22"/>
          <w:szCs w:val="22"/>
        </w:rPr>
        <w:t>safety</w:t>
      </w:r>
      <w:proofErr w:type="gramEnd"/>
      <w:r w:rsidRPr="002450C3">
        <w:rPr>
          <w:rFonts w:ascii="Arial" w:hAnsi="Arial" w:cs="Arial"/>
          <w:bCs/>
          <w:color w:val="auto"/>
          <w:sz w:val="22"/>
          <w:szCs w:val="22"/>
        </w:rPr>
        <w:t xml:space="preserve"> and welfare of all of our employees under the </w:t>
      </w:r>
      <w:proofErr w:type="spellStart"/>
      <w:r w:rsidR="00486633">
        <w:rPr>
          <w:rFonts w:ascii="Arial" w:hAnsi="Arial" w:cs="Arial"/>
          <w:bCs/>
          <w:color w:val="auto"/>
          <w:sz w:val="22"/>
          <w:szCs w:val="22"/>
        </w:rPr>
        <w:t>t</w:t>
      </w:r>
      <w:r w:rsidR="00486633" w:rsidRPr="00486633">
        <w:rPr>
          <w:rFonts w:ascii="Arial" w:hAnsi="Arial" w:cs="Arial"/>
          <w:bCs/>
          <w:color w:val="auto"/>
          <w:sz w:val="22"/>
          <w:szCs w:val="22"/>
        </w:rPr>
        <w:t>he</w:t>
      </w:r>
      <w:proofErr w:type="spellEnd"/>
      <w:r w:rsidR="00486633" w:rsidRPr="00486633">
        <w:rPr>
          <w:rFonts w:ascii="Arial" w:hAnsi="Arial" w:cs="Arial"/>
          <w:bCs/>
          <w:color w:val="auto"/>
          <w:sz w:val="22"/>
          <w:szCs w:val="22"/>
        </w:rPr>
        <w:t xml:space="preserve"> Health and Safety at Work Order 1998</w:t>
      </w:r>
      <w:r w:rsidRPr="002450C3">
        <w:rPr>
          <w:rFonts w:ascii="Arial" w:hAnsi="Arial" w:cs="Arial"/>
          <w:bCs/>
          <w:color w:val="auto"/>
          <w:sz w:val="22"/>
          <w:szCs w:val="22"/>
        </w:rPr>
        <w:t>. In addition, the Equality Act 201</w:t>
      </w:r>
      <w:r w:rsidR="00486633">
        <w:rPr>
          <w:rFonts w:ascii="Arial" w:hAnsi="Arial" w:cs="Arial"/>
          <w:bCs/>
          <w:color w:val="auto"/>
          <w:sz w:val="22"/>
          <w:szCs w:val="22"/>
        </w:rPr>
        <w:t>7</w:t>
      </w:r>
      <w:r w:rsidRPr="002450C3">
        <w:rPr>
          <w:rFonts w:ascii="Arial" w:hAnsi="Arial" w:cs="Arial"/>
          <w:bCs/>
          <w:color w:val="auto"/>
          <w:sz w:val="22"/>
          <w:szCs w:val="22"/>
        </w:rPr>
        <w:t xml:space="preserve"> outlines that individuals must not be discriminated against due to any form of disability and we recognise that the symptoms of the menopause may constitute a disability. We are committed to ensuring appropriate support and assistance is provided to any employee who is going through the menopause.</w:t>
      </w:r>
    </w:p>
    <w:p w14:paraId="1289422E" w14:textId="77777777" w:rsidR="00834405" w:rsidRPr="006A1AEC" w:rsidRDefault="00834405" w:rsidP="00834405">
      <w:pPr>
        <w:pStyle w:val="Default"/>
        <w:ind w:left="284"/>
        <w:jc w:val="both"/>
        <w:rPr>
          <w:rFonts w:ascii="Arial" w:hAnsi="Arial" w:cs="Arial"/>
          <w:bCs/>
          <w:color w:val="auto"/>
          <w:sz w:val="22"/>
          <w:szCs w:val="22"/>
        </w:rPr>
      </w:pPr>
    </w:p>
    <w:p w14:paraId="5B0092F1" w14:textId="6BB3BE21" w:rsidR="00834405" w:rsidRPr="00834405" w:rsidRDefault="002450C3" w:rsidP="002450C3">
      <w:pPr>
        <w:pStyle w:val="Default"/>
        <w:numPr>
          <w:ilvl w:val="0"/>
          <w:numId w:val="12"/>
        </w:numPr>
        <w:ind w:left="284" w:hanging="284"/>
        <w:jc w:val="both"/>
        <w:rPr>
          <w:rFonts w:ascii="Arial" w:hAnsi="Arial" w:cs="Arial"/>
          <w:b/>
          <w:color w:val="auto"/>
          <w:sz w:val="22"/>
          <w:szCs w:val="22"/>
        </w:rPr>
      </w:pPr>
      <w:r>
        <w:rPr>
          <w:rFonts w:ascii="Arial" w:hAnsi="Arial" w:cs="Arial"/>
          <w:b/>
          <w:color w:val="auto"/>
          <w:sz w:val="22"/>
          <w:szCs w:val="22"/>
        </w:rPr>
        <w:t>Symptom</w:t>
      </w:r>
    </w:p>
    <w:p w14:paraId="7C5FBF15" w14:textId="77777777" w:rsidR="00951947" w:rsidRPr="006A1AEC" w:rsidRDefault="00951947" w:rsidP="00F80FDF">
      <w:pPr>
        <w:pStyle w:val="Default"/>
        <w:ind w:left="284"/>
        <w:jc w:val="both"/>
        <w:rPr>
          <w:rFonts w:ascii="Arial" w:hAnsi="Arial" w:cs="Arial"/>
          <w:bCs/>
          <w:color w:val="auto"/>
          <w:sz w:val="22"/>
          <w:szCs w:val="22"/>
        </w:rPr>
      </w:pPr>
    </w:p>
    <w:p w14:paraId="7FDDC40C" w14:textId="4DD3A613" w:rsidR="00EE16EC" w:rsidRPr="00EE16EC" w:rsidRDefault="00EE16EC" w:rsidP="00EE16EC">
      <w:pPr>
        <w:pStyle w:val="Default"/>
        <w:ind w:left="284"/>
        <w:jc w:val="both"/>
        <w:rPr>
          <w:rFonts w:ascii="Arial" w:hAnsi="Arial" w:cs="Arial"/>
          <w:bCs/>
          <w:color w:val="auto"/>
          <w:sz w:val="22"/>
          <w:szCs w:val="22"/>
        </w:rPr>
      </w:pPr>
      <w:r w:rsidRPr="00EE16EC">
        <w:rPr>
          <w:rFonts w:ascii="Arial" w:hAnsi="Arial" w:cs="Arial"/>
          <w:bCs/>
          <w:color w:val="auto"/>
          <w:sz w:val="22"/>
          <w:szCs w:val="22"/>
        </w:rPr>
        <w:t>We know that around 80% of women will have symptoms of some form during the menopause, whether physical, psychological or both. While symptoms vary greatly, they commonly include:</w:t>
      </w:r>
    </w:p>
    <w:p w14:paraId="79B6FE63" w14:textId="77777777" w:rsidR="00EE16EC" w:rsidRPr="00EE16EC" w:rsidRDefault="00EE16EC" w:rsidP="00EE16EC">
      <w:pPr>
        <w:pStyle w:val="Default"/>
        <w:ind w:left="284"/>
        <w:jc w:val="both"/>
        <w:rPr>
          <w:rFonts w:ascii="Arial" w:hAnsi="Arial" w:cs="Arial"/>
          <w:bCs/>
          <w:color w:val="auto"/>
          <w:sz w:val="22"/>
          <w:szCs w:val="22"/>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EE16EC" w:rsidRPr="00EE16EC" w14:paraId="179157A9" w14:textId="77777777" w:rsidTr="004D05A5">
        <w:trPr>
          <w:trHeight w:val="273"/>
        </w:trPr>
        <w:tc>
          <w:tcPr>
            <w:tcW w:w="4961" w:type="dxa"/>
          </w:tcPr>
          <w:p w14:paraId="3CB01488" w14:textId="77777777" w:rsidR="00EE16EC" w:rsidRPr="00EE16EC" w:rsidRDefault="00EE16EC" w:rsidP="002B7D88">
            <w:pPr>
              <w:pStyle w:val="Default"/>
              <w:jc w:val="both"/>
              <w:rPr>
                <w:rFonts w:ascii="Arial" w:hAnsi="Arial" w:cs="Arial"/>
                <w:bCs/>
                <w:color w:val="auto"/>
                <w:sz w:val="22"/>
                <w:szCs w:val="22"/>
              </w:rPr>
            </w:pPr>
            <w:r w:rsidRPr="00EE16EC">
              <w:rPr>
                <w:rFonts w:ascii="Arial" w:hAnsi="Arial" w:cs="Arial"/>
                <w:bCs/>
                <w:color w:val="auto"/>
                <w:sz w:val="22"/>
                <w:szCs w:val="22"/>
              </w:rPr>
              <w:t>hot flushes</w:t>
            </w:r>
          </w:p>
          <w:p w14:paraId="4A107774" w14:textId="77777777" w:rsidR="00EE16EC" w:rsidRPr="00EE16EC" w:rsidRDefault="00EE16EC" w:rsidP="002B7D88">
            <w:pPr>
              <w:pStyle w:val="Default"/>
              <w:jc w:val="both"/>
              <w:rPr>
                <w:rFonts w:ascii="Arial" w:hAnsi="Arial" w:cs="Arial"/>
                <w:bCs/>
                <w:color w:val="auto"/>
                <w:sz w:val="22"/>
                <w:szCs w:val="22"/>
              </w:rPr>
            </w:pPr>
            <w:r w:rsidRPr="00EE16EC">
              <w:rPr>
                <w:rFonts w:ascii="Arial" w:hAnsi="Arial" w:cs="Arial"/>
                <w:bCs/>
                <w:color w:val="auto"/>
                <w:sz w:val="22"/>
                <w:szCs w:val="22"/>
              </w:rPr>
              <w:t>night sweats</w:t>
            </w:r>
          </w:p>
          <w:p w14:paraId="74C37301" w14:textId="77777777" w:rsidR="00EE16EC" w:rsidRPr="00EE16EC" w:rsidRDefault="00EE16EC" w:rsidP="002B7D88">
            <w:pPr>
              <w:pStyle w:val="Default"/>
              <w:jc w:val="both"/>
              <w:rPr>
                <w:rFonts w:ascii="Arial" w:hAnsi="Arial" w:cs="Arial"/>
                <w:bCs/>
                <w:color w:val="auto"/>
                <w:sz w:val="22"/>
                <w:szCs w:val="22"/>
              </w:rPr>
            </w:pPr>
            <w:r w:rsidRPr="00EE16EC">
              <w:rPr>
                <w:rFonts w:ascii="Arial" w:hAnsi="Arial" w:cs="Arial"/>
                <w:bCs/>
                <w:color w:val="auto"/>
                <w:sz w:val="22"/>
                <w:szCs w:val="22"/>
              </w:rPr>
              <w:t>insomnia</w:t>
            </w:r>
          </w:p>
          <w:p w14:paraId="20BF1E96" w14:textId="77777777" w:rsidR="00BB3B3F" w:rsidRPr="00EE16EC" w:rsidRDefault="00BB3B3F" w:rsidP="00BB3B3F">
            <w:pPr>
              <w:pStyle w:val="Default"/>
              <w:jc w:val="both"/>
              <w:rPr>
                <w:rFonts w:ascii="Arial" w:hAnsi="Arial" w:cs="Arial"/>
                <w:bCs/>
                <w:color w:val="auto"/>
                <w:sz w:val="22"/>
                <w:szCs w:val="22"/>
              </w:rPr>
            </w:pPr>
            <w:r w:rsidRPr="00EE16EC">
              <w:rPr>
                <w:rFonts w:ascii="Arial" w:hAnsi="Arial" w:cs="Arial"/>
                <w:bCs/>
                <w:color w:val="auto"/>
                <w:sz w:val="22"/>
                <w:szCs w:val="22"/>
              </w:rPr>
              <w:t>headaches</w:t>
            </w:r>
          </w:p>
          <w:p w14:paraId="5F0514B7" w14:textId="77777777" w:rsidR="00BB3B3F" w:rsidRPr="00EE16EC" w:rsidRDefault="00BB3B3F" w:rsidP="00BB3B3F">
            <w:pPr>
              <w:pStyle w:val="Default"/>
              <w:jc w:val="both"/>
              <w:rPr>
                <w:rFonts w:ascii="Arial" w:hAnsi="Arial" w:cs="Arial"/>
                <w:bCs/>
                <w:color w:val="auto"/>
                <w:sz w:val="22"/>
                <w:szCs w:val="22"/>
              </w:rPr>
            </w:pPr>
            <w:r w:rsidRPr="00EE16EC">
              <w:rPr>
                <w:rFonts w:ascii="Arial" w:hAnsi="Arial" w:cs="Arial"/>
                <w:bCs/>
                <w:color w:val="auto"/>
                <w:sz w:val="22"/>
                <w:szCs w:val="22"/>
              </w:rPr>
              <w:t>recurrent urinary tract infections</w:t>
            </w:r>
          </w:p>
          <w:p w14:paraId="60F8A178" w14:textId="77777777" w:rsidR="00BB3B3F" w:rsidRPr="00EE16EC" w:rsidRDefault="00BB3B3F" w:rsidP="00BB3B3F">
            <w:pPr>
              <w:pStyle w:val="Default"/>
              <w:jc w:val="both"/>
              <w:rPr>
                <w:rFonts w:ascii="Arial" w:hAnsi="Arial" w:cs="Arial"/>
                <w:bCs/>
                <w:color w:val="auto"/>
                <w:sz w:val="22"/>
                <w:szCs w:val="22"/>
              </w:rPr>
            </w:pPr>
            <w:r w:rsidRPr="00EE16EC">
              <w:rPr>
                <w:rFonts w:ascii="Arial" w:hAnsi="Arial" w:cs="Arial"/>
                <w:bCs/>
                <w:color w:val="auto"/>
                <w:sz w:val="22"/>
                <w:szCs w:val="22"/>
              </w:rPr>
              <w:t xml:space="preserve">joint stiffness, </w:t>
            </w:r>
            <w:proofErr w:type="gramStart"/>
            <w:r w:rsidRPr="00EE16EC">
              <w:rPr>
                <w:rFonts w:ascii="Arial" w:hAnsi="Arial" w:cs="Arial"/>
                <w:bCs/>
                <w:color w:val="auto"/>
                <w:sz w:val="22"/>
                <w:szCs w:val="22"/>
              </w:rPr>
              <w:t>aches</w:t>
            </w:r>
            <w:proofErr w:type="gramEnd"/>
            <w:r w:rsidRPr="00EE16EC">
              <w:rPr>
                <w:rFonts w:ascii="Arial" w:hAnsi="Arial" w:cs="Arial"/>
                <w:bCs/>
                <w:color w:val="auto"/>
                <w:sz w:val="22"/>
                <w:szCs w:val="22"/>
              </w:rPr>
              <w:t xml:space="preserve"> and pains</w:t>
            </w:r>
          </w:p>
          <w:p w14:paraId="29D55AD2" w14:textId="77777777" w:rsidR="00EE16EC" w:rsidRPr="00EE16EC" w:rsidRDefault="00EE16EC" w:rsidP="002B7D88">
            <w:pPr>
              <w:pStyle w:val="Default"/>
              <w:jc w:val="both"/>
              <w:rPr>
                <w:rFonts w:ascii="Arial" w:hAnsi="Arial" w:cs="Arial"/>
                <w:bCs/>
                <w:color w:val="auto"/>
                <w:sz w:val="22"/>
                <w:szCs w:val="22"/>
              </w:rPr>
            </w:pPr>
            <w:r w:rsidRPr="00EE16EC">
              <w:rPr>
                <w:rFonts w:ascii="Arial" w:hAnsi="Arial" w:cs="Arial"/>
                <w:bCs/>
                <w:color w:val="auto"/>
                <w:sz w:val="22"/>
                <w:szCs w:val="22"/>
              </w:rPr>
              <w:t>dizziness</w:t>
            </w:r>
          </w:p>
          <w:p w14:paraId="7909EBA0" w14:textId="77777777" w:rsidR="00EE16EC" w:rsidRPr="00EE16EC" w:rsidRDefault="00EE16EC" w:rsidP="002B7D88">
            <w:pPr>
              <w:pStyle w:val="Default"/>
              <w:jc w:val="both"/>
              <w:rPr>
                <w:rFonts w:ascii="Arial" w:hAnsi="Arial" w:cs="Arial"/>
                <w:bCs/>
                <w:color w:val="auto"/>
                <w:sz w:val="22"/>
                <w:szCs w:val="22"/>
              </w:rPr>
            </w:pPr>
            <w:r w:rsidRPr="00EE16EC">
              <w:rPr>
                <w:rFonts w:ascii="Arial" w:hAnsi="Arial" w:cs="Arial"/>
                <w:bCs/>
                <w:color w:val="auto"/>
                <w:sz w:val="22"/>
                <w:szCs w:val="22"/>
              </w:rPr>
              <w:t>fatigue</w:t>
            </w:r>
          </w:p>
          <w:p w14:paraId="7BC2DFAE" w14:textId="77777777" w:rsidR="00BB3B3F" w:rsidRDefault="00EE16EC" w:rsidP="002B7D88">
            <w:pPr>
              <w:pStyle w:val="Default"/>
              <w:jc w:val="both"/>
              <w:rPr>
                <w:rFonts w:ascii="Arial" w:hAnsi="Arial" w:cs="Arial"/>
                <w:bCs/>
                <w:color w:val="auto"/>
                <w:sz w:val="22"/>
                <w:szCs w:val="22"/>
              </w:rPr>
            </w:pPr>
            <w:r w:rsidRPr="00EE16EC">
              <w:rPr>
                <w:rFonts w:ascii="Arial" w:hAnsi="Arial" w:cs="Arial"/>
                <w:bCs/>
                <w:color w:val="auto"/>
                <w:sz w:val="22"/>
                <w:szCs w:val="22"/>
              </w:rPr>
              <w:t>memory loss/brain fog</w:t>
            </w:r>
            <w:r w:rsidR="00BB3B3F" w:rsidRPr="00EE16EC">
              <w:rPr>
                <w:rFonts w:ascii="Arial" w:hAnsi="Arial" w:cs="Arial"/>
                <w:bCs/>
                <w:color w:val="auto"/>
                <w:sz w:val="22"/>
                <w:szCs w:val="22"/>
              </w:rPr>
              <w:t xml:space="preserve"> </w:t>
            </w:r>
          </w:p>
          <w:p w14:paraId="6AD60C14" w14:textId="3A481E65" w:rsidR="00EE16EC" w:rsidRPr="00EE16EC" w:rsidRDefault="00BB3B3F" w:rsidP="002B7D88">
            <w:pPr>
              <w:pStyle w:val="Default"/>
              <w:jc w:val="both"/>
              <w:rPr>
                <w:rFonts w:ascii="Arial" w:hAnsi="Arial" w:cs="Arial"/>
                <w:bCs/>
                <w:color w:val="auto"/>
                <w:sz w:val="22"/>
                <w:szCs w:val="22"/>
              </w:rPr>
            </w:pPr>
            <w:r w:rsidRPr="00EE16EC">
              <w:rPr>
                <w:rFonts w:ascii="Arial" w:hAnsi="Arial" w:cs="Arial"/>
                <w:bCs/>
                <w:color w:val="auto"/>
                <w:sz w:val="22"/>
                <w:szCs w:val="22"/>
              </w:rPr>
              <w:t>heavy periods</w:t>
            </w:r>
          </w:p>
        </w:tc>
        <w:tc>
          <w:tcPr>
            <w:tcW w:w="4961" w:type="dxa"/>
          </w:tcPr>
          <w:p w14:paraId="65F16D3D" w14:textId="77777777" w:rsidR="00BB3B3F" w:rsidRDefault="00EE16EC" w:rsidP="00BB3B3F">
            <w:pPr>
              <w:pStyle w:val="Default"/>
              <w:jc w:val="both"/>
              <w:rPr>
                <w:rFonts w:ascii="Arial" w:hAnsi="Arial" w:cs="Arial"/>
                <w:bCs/>
                <w:color w:val="auto"/>
                <w:sz w:val="22"/>
                <w:szCs w:val="22"/>
              </w:rPr>
            </w:pPr>
            <w:r w:rsidRPr="00EE16EC">
              <w:rPr>
                <w:rFonts w:ascii="Arial" w:hAnsi="Arial" w:cs="Arial"/>
                <w:bCs/>
                <w:color w:val="auto"/>
                <w:sz w:val="22"/>
                <w:szCs w:val="22"/>
              </w:rPr>
              <w:t>depression</w:t>
            </w:r>
            <w:r w:rsidR="00BB3B3F" w:rsidRPr="00EE16EC">
              <w:rPr>
                <w:rFonts w:ascii="Arial" w:hAnsi="Arial" w:cs="Arial"/>
                <w:bCs/>
                <w:color w:val="auto"/>
                <w:sz w:val="22"/>
                <w:szCs w:val="22"/>
              </w:rPr>
              <w:t xml:space="preserve"> </w:t>
            </w:r>
          </w:p>
          <w:p w14:paraId="12D16129" w14:textId="59211A0E" w:rsidR="00BB3B3F" w:rsidRPr="00EE16EC" w:rsidRDefault="00BB3B3F" w:rsidP="00BB3B3F">
            <w:pPr>
              <w:pStyle w:val="Default"/>
              <w:jc w:val="both"/>
              <w:rPr>
                <w:rFonts w:ascii="Arial" w:hAnsi="Arial" w:cs="Arial"/>
                <w:bCs/>
                <w:color w:val="auto"/>
                <w:sz w:val="22"/>
                <w:szCs w:val="22"/>
              </w:rPr>
            </w:pPr>
            <w:r w:rsidRPr="00EE16EC">
              <w:rPr>
                <w:rFonts w:ascii="Arial" w:hAnsi="Arial" w:cs="Arial"/>
                <w:bCs/>
                <w:color w:val="auto"/>
                <w:sz w:val="22"/>
                <w:szCs w:val="22"/>
              </w:rPr>
              <w:t>anxiety</w:t>
            </w:r>
          </w:p>
          <w:p w14:paraId="33778652" w14:textId="77777777" w:rsidR="007F08CE" w:rsidRDefault="00EE16EC" w:rsidP="007F08CE">
            <w:pPr>
              <w:pStyle w:val="Default"/>
              <w:jc w:val="both"/>
              <w:rPr>
                <w:rFonts w:ascii="Arial" w:hAnsi="Arial" w:cs="Arial"/>
                <w:bCs/>
                <w:color w:val="auto"/>
                <w:sz w:val="22"/>
                <w:szCs w:val="22"/>
              </w:rPr>
            </w:pPr>
            <w:r w:rsidRPr="00EE16EC">
              <w:rPr>
                <w:rFonts w:ascii="Arial" w:hAnsi="Arial" w:cs="Arial"/>
                <w:bCs/>
                <w:color w:val="auto"/>
                <w:sz w:val="22"/>
                <w:szCs w:val="22"/>
              </w:rPr>
              <w:t>reduced concentration</w:t>
            </w:r>
          </w:p>
          <w:p w14:paraId="25880E43" w14:textId="16AE3016" w:rsidR="007F08CE" w:rsidRPr="007F08CE" w:rsidRDefault="007F08CE" w:rsidP="007F08CE">
            <w:pPr>
              <w:pStyle w:val="Default"/>
              <w:jc w:val="both"/>
              <w:rPr>
                <w:rFonts w:ascii="Arial" w:hAnsi="Arial" w:cs="Arial"/>
                <w:bCs/>
                <w:color w:val="auto"/>
                <w:sz w:val="22"/>
                <w:szCs w:val="22"/>
              </w:rPr>
            </w:pPr>
            <w:r w:rsidRPr="007F08CE">
              <w:rPr>
                <w:rFonts w:ascii="Arial" w:hAnsi="Arial" w:cs="Arial"/>
                <w:bCs/>
                <w:color w:val="auto"/>
                <w:sz w:val="22"/>
                <w:szCs w:val="22"/>
              </w:rPr>
              <w:t>panic attacks</w:t>
            </w:r>
          </w:p>
          <w:p w14:paraId="6F97E9B1" w14:textId="5052D2BF" w:rsidR="007F08CE" w:rsidRPr="007F08CE" w:rsidRDefault="007F08CE" w:rsidP="007F08CE">
            <w:pPr>
              <w:pStyle w:val="Default"/>
              <w:jc w:val="both"/>
              <w:rPr>
                <w:rFonts w:ascii="Arial" w:hAnsi="Arial" w:cs="Arial"/>
                <w:bCs/>
                <w:color w:val="auto"/>
                <w:sz w:val="22"/>
                <w:szCs w:val="22"/>
              </w:rPr>
            </w:pPr>
            <w:r w:rsidRPr="007F08CE">
              <w:rPr>
                <w:rFonts w:ascii="Arial" w:hAnsi="Arial" w:cs="Arial"/>
                <w:bCs/>
                <w:color w:val="auto"/>
                <w:sz w:val="22"/>
                <w:szCs w:val="22"/>
              </w:rPr>
              <w:t>mood swings</w:t>
            </w:r>
          </w:p>
          <w:p w14:paraId="3D775454" w14:textId="77777777" w:rsidR="00EE16EC" w:rsidRDefault="007F08CE" w:rsidP="007F08CE">
            <w:pPr>
              <w:pStyle w:val="Default"/>
              <w:jc w:val="both"/>
              <w:rPr>
                <w:rFonts w:ascii="Arial" w:hAnsi="Arial" w:cs="Arial"/>
                <w:bCs/>
                <w:color w:val="auto"/>
                <w:sz w:val="22"/>
                <w:szCs w:val="22"/>
              </w:rPr>
            </w:pPr>
            <w:r w:rsidRPr="007F08CE">
              <w:rPr>
                <w:rFonts w:ascii="Arial" w:hAnsi="Arial" w:cs="Arial"/>
                <w:bCs/>
                <w:color w:val="auto"/>
                <w:sz w:val="22"/>
                <w:szCs w:val="22"/>
              </w:rPr>
              <w:t>irritability</w:t>
            </w:r>
          </w:p>
          <w:p w14:paraId="12BDD497" w14:textId="1695EF0A" w:rsidR="00722FF7" w:rsidRPr="00EE16EC" w:rsidRDefault="00722FF7" w:rsidP="007F08CE">
            <w:pPr>
              <w:pStyle w:val="Default"/>
              <w:jc w:val="both"/>
              <w:rPr>
                <w:rFonts w:ascii="Arial" w:hAnsi="Arial" w:cs="Arial"/>
                <w:bCs/>
                <w:color w:val="auto"/>
                <w:sz w:val="22"/>
                <w:szCs w:val="22"/>
              </w:rPr>
            </w:pPr>
            <w:r w:rsidRPr="00722FF7">
              <w:rPr>
                <w:rFonts w:ascii="Arial" w:hAnsi="Arial" w:cs="Arial"/>
                <w:bCs/>
                <w:color w:val="auto"/>
                <w:sz w:val="22"/>
                <w:szCs w:val="22"/>
              </w:rPr>
              <w:t>loss of confidence.</w:t>
            </w:r>
          </w:p>
        </w:tc>
      </w:tr>
    </w:tbl>
    <w:p w14:paraId="7663519A" w14:textId="77777777" w:rsidR="00EE16EC" w:rsidRPr="00EE16EC" w:rsidRDefault="00EE16EC" w:rsidP="00EE16EC">
      <w:pPr>
        <w:pStyle w:val="Default"/>
        <w:ind w:left="284"/>
        <w:jc w:val="both"/>
        <w:rPr>
          <w:rFonts w:ascii="Arial" w:hAnsi="Arial" w:cs="Arial"/>
          <w:bCs/>
          <w:color w:val="auto"/>
          <w:sz w:val="22"/>
          <w:szCs w:val="22"/>
        </w:rPr>
      </w:pPr>
    </w:p>
    <w:p w14:paraId="5B3E6EDD" w14:textId="29B875A5" w:rsidR="00EE16EC" w:rsidRDefault="00EE16EC" w:rsidP="00751EEE">
      <w:pPr>
        <w:pStyle w:val="Default"/>
        <w:ind w:left="284"/>
        <w:jc w:val="both"/>
        <w:rPr>
          <w:rFonts w:ascii="Arial" w:hAnsi="Arial" w:cs="Arial"/>
          <w:bCs/>
          <w:color w:val="auto"/>
          <w:sz w:val="22"/>
          <w:szCs w:val="22"/>
        </w:rPr>
      </w:pPr>
      <w:r w:rsidRPr="00EE16EC">
        <w:rPr>
          <w:rFonts w:ascii="Arial" w:hAnsi="Arial" w:cs="Arial"/>
          <w:bCs/>
          <w:color w:val="auto"/>
          <w:sz w:val="22"/>
          <w:szCs w:val="22"/>
        </w:rPr>
        <w:t xml:space="preserve">Each of these symptoms can affect an </w:t>
      </w:r>
      <w:r w:rsidR="004D05A5">
        <w:rPr>
          <w:rFonts w:ascii="Arial" w:hAnsi="Arial" w:cs="Arial"/>
          <w:bCs/>
          <w:color w:val="auto"/>
          <w:sz w:val="22"/>
          <w:szCs w:val="22"/>
        </w:rPr>
        <w:t>individual’s</w:t>
      </w:r>
      <w:r w:rsidRPr="00EE16EC">
        <w:rPr>
          <w:rFonts w:ascii="Arial" w:hAnsi="Arial" w:cs="Arial"/>
          <w:bCs/>
          <w:color w:val="auto"/>
          <w:sz w:val="22"/>
          <w:szCs w:val="22"/>
        </w:rPr>
        <w:t xml:space="preserve"> comfort and performance at work. </w:t>
      </w:r>
      <w:r>
        <w:rPr>
          <w:rFonts w:ascii="Arial" w:hAnsi="Arial" w:cs="Arial"/>
          <w:bCs/>
          <w:color w:val="auto"/>
          <w:sz w:val="22"/>
          <w:szCs w:val="22"/>
        </w:rPr>
        <w:t xml:space="preserve">The Diocese </w:t>
      </w:r>
      <w:r w:rsidRPr="00EE16EC">
        <w:rPr>
          <w:rFonts w:ascii="Arial" w:hAnsi="Arial" w:cs="Arial"/>
          <w:bCs/>
          <w:color w:val="auto"/>
          <w:sz w:val="22"/>
          <w:szCs w:val="22"/>
        </w:rPr>
        <w:t xml:space="preserve">has a duty to provide a safe working environment for all </w:t>
      </w:r>
      <w:r>
        <w:rPr>
          <w:rFonts w:ascii="Arial" w:hAnsi="Arial" w:cs="Arial"/>
          <w:bCs/>
          <w:color w:val="auto"/>
          <w:sz w:val="22"/>
          <w:szCs w:val="22"/>
        </w:rPr>
        <w:t xml:space="preserve">clergy, officers, and </w:t>
      </w:r>
      <w:r w:rsidRPr="00EE16EC">
        <w:rPr>
          <w:rFonts w:ascii="Arial" w:hAnsi="Arial" w:cs="Arial"/>
          <w:bCs/>
          <w:color w:val="auto"/>
          <w:sz w:val="22"/>
          <w:szCs w:val="22"/>
        </w:rPr>
        <w:t>employees and therefore commits to ensuring that adjustments and additional support are available to those experiencing menopausal symptoms.</w:t>
      </w:r>
    </w:p>
    <w:p w14:paraId="52001FC6" w14:textId="3C52F641" w:rsidR="006A1AEC" w:rsidRDefault="006A1AEC" w:rsidP="00751EEE">
      <w:pPr>
        <w:pStyle w:val="Default"/>
        <w:ind w:left="284"/>
        <w:jc w:val="both"/>
        <w:rPr>
          <w:rFonts w:ascii="Arial" w:hAnsi="Arial" w:cs="Arial"/>
          <w:bCs/>
          <w:color w:val="auto"/>
          <w:sz w:val="22"/>
          <w:szCs w:val="22"/>
        </w:rPr>
      </w:pPr>
    </w:p>
    <w:p w14:paraId="21A55B4B" w14:textId="77777777" w:rsidR="00270946" w:rsidRPr="00270946" w:rsidRDefault="00270946" w:rsidP="00751EEE">
      <w:pPr>
        <w:pStyle w:val="ListParagraph"/>
        <w:numPr>
          <w:ilvl w:val="0"/>
          <w:numId w:val="16"/>
        </w:numPr>
        <w:autoSpaceDE w:val="0"/>
        <w:autoSpaceDN w:val="0"/>
        <w:adjustRightInd w:val="0"/>
        <w:ind w:left="284"/>
        <w:contextualSpacing w:val="0"/>
        <w:jc w:val="both"/>
        <w:rPr>
          <w:rFonts w:ascii="Arial" w:eastAsiaTheme="minorHAnsi" w:hAnsi="Arial" w:cs="Arial"/>
          <w:b/>
          <w:vanish/>
          <w:sz w:val="22"/>
          <w:szCs w:val="22"/>
          <w:lang w:eastAsia="en-US"/>
        </w:rPr>
      </w:pPr>
    </w:p>
    <w:p w14:paraId="655B83EB" w14:textId="77777777" w:rsidR="00270946" w:rsidRPr="00270946" w:rsidRDefault="00270946" w:rsidP="00751EEE">
      <w:pPr>
        <w:pStyle w:val="ListParagraph"/>
        <w:numPr>
          <w:ilvl w:val="0"/>
          <w:numId w:val="16"/>
        </w:numPr>
        <w:autoSpaceDE w:val="0"/>
        <w:autoSpaceDN w:val="0"/>
        <w:adjustRightInd w:val="0"/>
        <w:ind w:left="284"/>
        <w:contextualSpacing w:val="0"/>
        <w:jc w:val="both"/>
        <w:rPr>
          <w:rFonts w:ascii="Arial" w:eastAsiaTheme="minorHAnsi" w:hAnsi="Arial" w:cs="Arial"/>
          <w:b/>
          <w:vanish/>
          <w:sz w:val="22"/>
          <w:szCs w:val="22"/>
          <w:lang w:eastAsia="en-US"/>
        </w:rPr>
      </w:pPr>
    </w:p>
    <w:p w14:paraId="03C0E1D5" w14:textId="77777777" w:rsidR="00270946" w:rsidRPr="00270946" w:rsidRDefault="00270946" w:rsidP="00751EEE">
      <w:pPr>
        <w:pStyle w:val="ListParagraph"/>
        <w:numPr>
          <w:ilvl w:val="0"/>
          <w:numId w:val="16"/>
        </w:numPr>
        <w:autoSpaceDE w:val="0"/>
        <w:autoSpaceDN w:val="0"/>
        <w:adjustRightInd w:val="0"/>
        <w:ind w:left="284"/>
        <w:contextualSpacing w:val="0"/>
        <w:jc w:val="both"/>
        <w:rPr>
          <w:rFonts w:ascii="Arial" w:eastAsiaTheme="minorHAnsi" w:hAnsi="Arial" w:cs="Arial"/>
          <w:b/>
          <w:vanish/>
          <w:sz w:val="22"/>
          <w:szCs w:val="22"/>
          <w:lang w:eastAsia="en-US"/>
        </w:rPr>
      </w:pPr>
    </w:p>
    <w:p w14:paraId="32E8CB1D" w14:textId="02E0C3B6" w:rsidR="006A1AEC" w:rsidRPr="00CA1417" w:rsidRDefault="00DB41D4" w:rsidP="00751EEE">
      <w:pPr>
        <w:pStyle w:val="Default"/>
        <w:numPr>
          <w:ilvl w:val="0"/>
          <w:numId w:val="16"/>
        </w:numPr>
        <w:ind w:left="284"/>
        <w:jc w:val="both"/>
        <w:rPr>
          <w:rFonts w:ascii="Arial" w:hAnsi="Arial" w:cs="Arial"/>
          <w:b/>
          <w:color w:val="auto"/>
          <w:sz w:val="22"/>
          <w:szCs w:val="22"/>
        </w:rPr>
      </w:pPr>
      <w:r>
        <w:rPr>
          <w:rFonts w:ascii="Arial" w:hAnsi="Arial" w:cs="Arial"/>
          <w:b/>
          <w:color w:val="auto"/>
          <w:sz w:val="22"/>
          <w:szCs w:val="22"/>
        </w:rPr>
        <w:t>Speaking Out</w:t>
      </w:r>
    </w:p>
    <w:p w14:paraId="27C4DC9F" w14:textId="77777777" w:rsidR="006A1AEC" w:rsidRPr="006A1AEC" w:rsidRDefault="006A1AEC" w:rsidP="00751EEE">
      <w:pPr>
        <w:pStyle w:val="Default"/>
        <w:ind w:left="284"/>
        <w:jc w:val="both"/>
        <w:rPr>
          <w:rFonts w:ascii="Arial" w:hAnsi="Arial" w:cs="Arial"/>
          <w:bCs/>
          <w:color w:val="auto"/>
          <w:sz w:val="22"/>
          <w:szCs w:val="22"/>
        </w:rPr>
      </w:pPr>
    </w:p>
    <w:p w14:paraId="0C832846" w14:textId="26541141" w:rsidR="005C7D16" w:rsidRDefault="00C613E2" w:rsidP="00751EEE">
      <w:pPr>
        <w:pStyle w:val="Default"/>
        <w:ind w:left="284"/>
        <w:jc w:val="both"/>
        <w:rPr>
          <w:rFonts w:ascii="Arial" w:hAnsi="Arial" w:cs="Arial"/>
          <w:bCs/>
          <w:color w:val="auto"/>
          <w:sz w:val="22"/>
          <w:szCs w:val="22"/>
        </w:rPr>
      </w:pPr>
      <w:r w:rsidRPr="00C613E2">
        <w:rPr>
          <w:rFonts w:ascii="Arial" w:hAnsi="Arial" w:cs="Arial"/>
          <w:bCs/>
          <w:color w:val="auto"/>
          <w:sz w:val="22"/>
          <w:szCs w:val="22"/>
        </w:rPr>
        <w:t xml:space="preserve">The </w:t>
      </w:r>
      <w:r>
        <w:rPr>
          <w:rFonts w:ascii="Arial" w:hAnsi="Arial" w:cs="Arial"/>
          <w:bCs/>
          <w:color w:val="auto"/>
          <w:sz w:val="22"/>
          <w:szCs w:val="22"/>
        </w:rPr>
        <w:t xml:space="preserve">Diocese </w:t>
      </w:r>
      <w:r w:rsidRPr="00C613E2">
        <w:rPr>
          <w:rFonts w:ascii="Arial" w:hAnsi="Arial" w:cs="Arial"/>
          <w:bCs/>
          <w:color w:val="auto"/>
          <w:sz w:val="22"/>
          <w:szCs w:val="22"/>
        </w:rPr>
        <w:t xml:space="preserve">encourages everyone to prioritise their personal health and wellbeing. If you find yourself struggling with any aspect of your role as a result of symptoms associated with the </w:t>
      </w:r>
      <w:r w:rsidR="004D05A5" w:rsidRPr="00C613E2">
        <w:rPr>
          <w:rFonts w:ascii="Arial" w:hAnsi="Arial" w:cs="Arial"/>
          <w:bCs/>
          <w:color w:val="auto"/>
          <w:sz w:val="22"/>
          <w:szCs w:val="22"/>
        </w:rPr>
        <w:t>menopause,</w:t>
      </w:r>
      <w:r>
        <w:rPr>
          <w:rFonts w:ascii="Arial" w:hAnsi="Arial" w:cs="Arial"/>
          <w:bCs/>
          <w:color w:val="auto"/>
          <w:sz w:val="22"/>
          <w:szCs w:val="22"/>
        </w:rPr>
        <w:t xml:space="preserve"> </w:t>
      </w:r>
      <w:r w:rsidRPr="00C613E2">
        <w:rPr>
          <w:rFonts w:ascii="Arial" w:hAnsi="Arial" w:cs="Arial"/>
          <w:bCs/>
          <w:color w:val="auto"/>
          <w:sz w:val="22"/>
          <w:szCs w:val="22"/>
        </w:rPr>
        <w:t xml:space="preserve">please do feel able to discuss these in confidence with </w:t>
      </w:r>
      <w:r w:rsidR="004D05A5">
        <w:rPr>
          <w:rFonts w:ascii="Arial" w:hAnsi="Arial" w:cs="Arial"/>
          <w:bCs/>
          <w:color w:val="auto"/>
          <w:sz w:val="22"/>
          <w:szCs w:val="22"/>
        </w:rPr>
        <w:t>the</w:t>
      </w:r>
      <w:r w:rsidRPr="00C613E2">
        <w:rPr>
          <w:rFonts w:ascii="Arial" w:hAnsi="Arial" w:cs="Arial"/>
          <w:bCs/>
          <w:color w:val="auto"/>
          <w:sz w:val="22"/>
          <w:szCs w:val="22"/>
        </w:rPr>
        <w:t xml:space="preserve"> Archdeacon, or with the </w:t>
      </w:r>
      <w:r>
        <w:rPr>
          <w:rFonts w:ascii="Arial" w:hAnsi="Arial" w:cs="Arial"/>
          <w:bCs/>
          <w:color w:val="auto"/>
          <w:sz w:val="22"/>
          <w:szCs w:val="22"/>
        </w:rPr>
        <w:t>HR Officer</w:t>
      </w:r>
      <w:r w:rsidRPr="00C613E2">
        <w:rPr>
          <w:rFonts w:ascii="Arial" w:hAnsi="Arial" w:cs="Arial"/>
          <w:bCs/>
          <w:color w:val="auto"/>
          <w:sz w:val="22"/>
          <w:szCs w:val="22"/>
        </w:rPr>
        <w:t>; or an appropriate senior colleague.</w:t>
      </w:r>
      <w:r w:rsidR="00AA331D">
        <w:rPr>
          <w:rFonts w:ascii="Arial" w:hAnsi="Arial" w:cs="Arial"/>
          <w:bCs/>
          <w:color w:val="auto"/>
          <w:sz w:val="22"/>
          <w:szCs w:val="22"/>
        </w:rPr>
        <w:t xml:space="preserve">  </w:t>
      </w:r>
      <w:r w:rsidR="00AA331D" w:rsidRPr="00AA331D">
        <w:rPr>
          <w:rFonts w:ascii="Arial" w:hAnsi="Arial" w:cs="Arial"/>
          <w:bCs/>
          <w:color w:val="auto"/>
          <w:sz w:val="22"/>
          <w:szCs w:val="22"/>
        </w:rPr>
        <w:t xml:space="preserve">The </w:t>
      </w:r>
      <w:r w:rsidR="00AA331D">
        <w:rPr>
          <w:rFonts w:ascii="Arial" w:hAnsi="Arial" w:cs="Arial"/>
          <w:bCs/>
          <w:color w:val="auto"/>
          <w:sz w:val="22"/>
          <w:szCs w:val="22"/>
        </w:rPr>
        <w:t>Diocese</w:t>
      </w:r>
      <w:r w:rsidR="00AA331D" w:rsidRPr="00AA331D">
        <w:rPr>
          <w:rFonts w:ascii="Arial" w:hAnsi="Arial" w:cs="Arial"/>
          <w:bCs/>
          <w:color w:val="auto"/>
          <w:sz w:val="22"/>
          <w:szCs w:val="22"/>
        </w:rPr>
        <w:t xml:space="preserve"> will always urge you to seek professional medical advice and support.</w:t>
      </w:r>
    </w:p>
    <w:p w14:paraId="55D875F7" w14:textId="77777777" w:rsidR="00C613E2" w:rsidRDefault="00C613E2" w:rsidP="00751EEE">
      <w:pPr>
        <w:pStyle w:val="Default"/>
        <w:ind w:left="284"/>
        <w:jc w:val="both"/>
        <w:rPr>
          <w:rFonts w:ascii="Arial" w:hAnsi="Arial" w:cs="Arial"/>
          <w:bCs/>
          <w:color w:val="auto"/>
          <w:sz w:val="22"/>
          <w:szCs w:val="22"/>
        </w:rPr>
      </w:pPr>
    </w:p>
    <w:p w14:paraId="048976CC" w14:textId="00CA7008" w:rsidR="00AA293E" w:rsidRDefault="00C101EA" w:rsidP="00751EEE">
      <w:pPr>
        <w:pStyle w:val="ListParagraph"/>
        <w:numPr>
          <w:ilvl w:val="0"/>
          <w:numId w:val="16"/>
        </w:numPr>
        <w:jc w:val="both"/>
        <w:rPr>
          <w:rFonts w:ascii="Arial" w:eastAsiaTheme="minorHAnsi" w:hAnsi="Arial" w:cs="Arial"/>
          <w:b/>
          <w:sz w:val="22"/>
          <w:szCs w:val="22"/>
          <w:lang w:eastAsia="en-US"/>
        </w:rPr>
      </w:pPr>
      <w:r w:rsidRPr="00C101EA">
        <w:rPr>
          <w:rFonts w:ascii="Arial" w:eastAsiaTheme="minorHAnsi" w:hAnsi="Arial" w:cs="Arial"/>
          <w:b/>
          <w:sz w:val="22"/>
          <w:szCs w:val="22"/>
          <w:lang w:eastAsia="en-US"/>
        </w:rPr>
        <w:t xml:space="preserve">Making practical and pragmatic adjustments </w:t>
      </w:r>
    </w:p>
    <w:p w14:paraId="37FFB327" w14:textId="77777777" w:rsidR="002056F8" w:rsidRDefault="002056F8" w:rsidP="00751EEE">
      <w:pPr>
        <w:pStyle w:val="ListParagraph"/>
        <w:ind w:left="360"/>
        <w:jc w:val="both"/>
        <w:rPr>
          <w:rFonts w:ascii="Arial" w:eastAsiaTheme="minorHAnsi" w:hAnsi="Arial" w:cs="Arial"/>
          <w:b/>
          <w:sz w:val="22"/>
          <w:szCs w:val="22"/>
          <w:lang w:eastAsia="en-US"/>
        </w:rPr>
      </w:pPr>
    </w:p>
    <w:p w14:paraId="6627016F" w14:textId="347ED584" w:rsidR="006447B9" w:rsidRPr="006447B9" w:rsidRDefault="00AA293E" w:rsidP="00270946">
      <w:pPr>
        <w:pStyle w:val="ListParagraph"/>
        <w:ind w:left="426"/>
        <w:jc w:val="both"/>
        <w:rPr>
          <w:rFonts w:ascii="Arial" w:eastAsiaTheme="minorHAnsi" w:hAnsi="Arial" w:cs="Arial"/>
          <w:sz w:val="22"/>
          <w:szCs w:val="22"/>
          <w:lang w:eastAsia="en-US"/>
        </w:rPr>
      </w:pPr>
      <w:r w:rsidRPr="002056F8">
        <w:rPr>
          <w:rFonts w:ascii="Arial" w:hAnsi="Arial" w:cs="Arial"/>
          <w:sz w:val="22"/>
          <w:szCs w:val="22"/>
        </w:rPr>
        <w:t>For clergy making adjustments to a `working environment’ can be complex, but there may be a number of ways in which exploring how adjustments to your role/working environment may reduce the effect that the menopause is having on you.</w:t>
      </w:r>
    </w:p>
    <w:p w14:paraId="24DC6908" w14:textId="77777777" w:rsidR="006447B9" w:rsidRPr="006447B9" w:rsidRDefault="006447B9" w:rsidP="00751EEE">
      <w:pPr>
        <w:jc w:val="both"/>
        <w:rPr>
          <w:rFonts w:ascii="Arial" w:eastAsiaTheme="minorHAnsi" w:hAnsi="Arial" w:cs="Arial"/>
          <w:sz w:val="22"/>
          <w:szCs w:val="22"/>
          <w:lang w:eastAsia="en-US"/>
        </w:rPr>
      </w:pPr>
    </w:p>
    <w:p w14:paraId="42F53278" w14:textId="5C9AD172" w:rsidR="00392934" w:rsidRDefault="00270946" w:rsidP="00270946">
      <w:pPr>
        <w:pStyle w:val="ListParagraph"/>
        <w:ind w:left="426"/>
        <w:jc w:val="both"/>
        <w:rPr>
          <w:rFonts w:ascii="Arial" w:hAnsi="Arial" w:cs="Arial"/>
          <w:sz w:val="22"/>
          <w:szCs w:val="22"/>
        </w:rPr>
      </w:pPr>
      <w:r>
        <w:rPr>
          <w:rFonts w:ascii="Arial" w:hAnsi="Arial" w:cs="Arial"/>
          <w:sz w:val="22"/>
          <w:szCs w:val="22"/>
        </w:rPr>
        <w:t>F</w:t>
      </w:r>
      <w:r w:rsidR="006447B9" w:rsidRPr="00392934">
        <w:rPr>
          <w:rFonts w:ascii="Arial" w:hAnsi="Arial" w:cs="Arial"/>
          <w:sz w:val="22"/>
          <w:szCs w:val="22"/>
        </w:rPr>
        <w:t xml:space="preserve">or Officers &amp; Employees </w:t>
      </w:r>
      <w:r w:rsidR="00392934" w:rsidRPr="00392934">
        <w:rPr>
          <w:rFonts w:ascii="Arial" w:hAnsi="Arial" w:cs="Arial"/>
          <w:sz w:val="22"/>
          <w:szCs w:val="22"/>
        </w:rPr>
        <w:t xml:space="preserve">the </w:t>
      </w:r>
      <w:r w:rsidR="00392934">
        <w:rPr>
          <w:rFonts w:ascii="Arial" w:hAnsi="Arial" w:cs="Arial"/>
          <w:sz w:val="22"/>
          <w:szCs w:val="22"/>
        </w:rPr>
        <w:t>Diocese</w:t>
      </w:r>
      <w:r w:rsidR="00392934" w:rsidRPr="00392934">
        <w:rPr>
          <w:rFonts w:ascii="Arial" w:hAnsi="Arial" w:cs="Arial"/>
          <w:sz w:val="22"/>
          <w:szCs w:val="22"/>
        </w:rPr>
        <w:t xml:space="preserve"> will explore making adjustments to your role or working environment with the aim of reducing the effect that the menopause is having on you, and no adjustment will be made without fully discussing it with you first.</w:t>
      </w:r>
    </w:p>
    <w:p w14:paraId="3133959E" w14:textId="77777777" w:rsidR="00392934" w:rsidRPr="00392934" w:rsidRDefault="00392934" w:rsidP="00751EEE">
      <w:pPr>
        <w:pStyle w:val="ListParagraph"/>
        <w:jc w:val="both"/>
        <w:rPr>
          <w:rFonts w:ascii="Arial" w:hAnsi="Arial" w:cs="Arial"/>
          <w:sz w:val="22"/>
          <w:szCs w:val="22"/>
        </w:rPr>
      </w:pPr>
    </w:p>
    <w:p w14:paraId="60518B05" w14:textId="6512761B" w:rsidR="00AA293E" w:rsidRPr="00751EEE" w:rsidRDefault="00392934" w:rsidP="00270946">
      <w:pPr>
        <w:pStyle w:val="ListParagraph"/>
        <w:ind w:left="426"/>
        <w:jc w:val="both"/>
        <w:rPr>
          <w:rFonts w:ascii="Arial" w:eastAsiaTheme="minorHAnsi" w:hAnsi="Arial" w:cs="Arial"/>
          <w:sz w:val="22"/>
          <w:szCs w:val="22"/>
          <w:lang w:eastAsia="en-US"/>
        </w:rPr>
      </w:pPr>
      <w:r w:rsidRPr="00751EEE">
        <w:rPr>
          <w:rFonts w:ascii="Arial" w:hAnsi="Arial" w:cs="Arial"/>
          <w:sz w:val="22"/>
          <w:szCs w:val="22"/>
        </w:rPr>
        <w:t>A</w:t>
      </w:r>
      <w:r w:rsidR="005C4E8A" w:rsidRPr="00751EEE">
        <w:rPr>
          <w:rFonts w:ascii="Arial" w:hAnsi="Arial" w:cs="Arial"/>
          <w:sz w:val="22"/>
          <w:szCs w:val="22"/>
        </w:rPr>
        <w:t xml:space="preserve">djustments will be considered on a case-by-case basis.  The Diocese strives to achieve a comfortable working environment for all </w:t>
      </w:r>
      <w:r w:rsidRPr="00751EEE">
        <w:rPr>
          <w:rFonts w:ascii="Arial" w:hAnsi="Arial" w:cs="Arial"/>
          <w:sz w:val="22"/>
          <w:szCs w:val="22"/>
        </w:rPr>
        <w:t xml:space="preserve">clergy, officers and </w:t>
      </w:r>
      <w:r w:rsidR="005C4E8A" w:rsidRPr="00751EEE">
        <w:rPr>
          <w:rFonts w:ascii="Arial" w:hAnsi="Arial" w:cs="Arial"/>
          <w:sz w:val="22"/>
          <w:szCs w:val="22"/>
        </w:rPr>
        <w:t>employees. The below possible suggestions are suggestions only and the Diocese is not obligated to consider all or any of them. Those appropriate may be considered upon completion of a supportive assessment/risk assessment.</w:t>
      </w:r>
    </w:p>
    <w:p w14:paraId="0FEC9C32" w14:textId="77777777" w:rsidR="006447B9" w:rsidRPr="006447B9" w:rsidRDefault="006447B9" w:rsidP="00751EEE">
      <w:pPr>
        <w:pStyle w:val="ListParagraph"/>
        <w:jc w:val="both"/>
        <w:rPr>
          <w:rFonts w:ascii="Arial" w:eastAsiaTheme="minorHAnsi" w:hAnsi="Arial" w:cs="Arial"/>
          <w:sz w:val="22"/>
          <w:szCs w:val="22"/>
          <w:lang w:eastAsia="en-US"/>
        </w:rPr>
      </w:pPr>
    </w:p>
    <w:p w14:paraId="007108AB" w14:textId="77777777" w:rsidR="00AA293E" w:rsidRPr="00AA293E" w:rsidRDefault="00AA293E" w:rsidP="00484DAD">
      <w:pPr>
        <w:numPr>
          <w:ilvl w:val="0"/>
          <w:numId w:val="23"/>
        </w:numPr>
        <w:spacing w:line="259" w:lineRule="auto"/>
        <w:ind w:left="924" w:hanging="357"/>
        <w:rPr>
          <w:rFonts w:ascii="Arial" w:hAnsi="Arial" w:cs="Arial"/>
          <w:sz w:val="22"/>
          <w:szCs w:val="22"/>
        </w:rPr>
      </w:pPr>
      <w:r w:rsidRPr="00AA293E">
        <w:rPr>
          <w:rFonts w:ascii="Arial" w:hAnsi="Arial" w:cs="Arial"/>
          <w:sz w:val="22"/>
          <w:szCs w:val="22"/>
        </w:rPr>
        <w:t>Flexible working (with later/earlier start or end days/weeks)</w:t>
      </w:r>
    </w:p>
    <w:p w14:paraId="0B6631DC" w14:textId="77777777" w:rsidR="00AA293E" w:rsidRPr="00AA293E" w:rsidRDefault="00AA293E" w:rsidP="00484DAD">
      <w:pPr>
        <w:numPr>
          <w:ilvl w:val="0"/>
          <w:numId w:val="23"/>
        </w:numPr>
        <w:spacing w:line="259" w:lineRule="auto"/>
        <w:ind w:left="924" w:hanging="357"/>
        <w:rPr>
          <w:rFonts w:ascii="Arial" w:hAnsi="Arial" w:cs="Arial"/>
          <w:sz w:val="22"/>
          <w:szCs w:val="22"/>
        </w:rPr>
      </w:pPr>
      <w:r w:rsidRPr="00AA293E">
        <w:rPr>
          <w:rFonts w:ascii="Arial" w:hAnsi="Arial" w:cs="Arial"/>
          <w:sz w:val="22"/>
          <w:szCs w:val="22"/>
        </w:rPr>
        <w:t>Locality to toilet facilities when visiting churches, homes, schools etc</w:t>
      </w:r>
    </w:p>
    <w:p w14:paraId="6A937F11" w14:textId="77777777" w:rsidR="00AA293E" w:rsidRPr="00AA293E" w:rsidRDefault="00AA293E" w:rsidP="00484DAD">
      <w:pPr>
        <w:numPr>
          <w:ilvl w:val="0"/>
          <w:numId w:val="23"/>
        </w:numPr>
        <w:spacing w:line="259" w:lineRule="auto"/>
        <w:ind w:left="924" w:hanging="357"/>
        <w:rPr>
          <w:rFonts w:ascii="Arial" w:hAnsi="Arial" w:cs="Arial"/>
          <w:sz w:val="22"/>
          <w:szCs w:val="22"/>
        </w:rPr>
      </w:pPr>
      <w:r w:rsidRPr="00AA293E">
        <w:rPr>
          <w:rFonts w:ascii="Arial" w:hAnsi="Arial" w:cs="Arial"/>
          <w:sz w:val="22"/>
          <w:szCs w:val="22"/>
        </w:rPr>
        <w:t>Reviewing rest breaks</w:t>
      </w:r>
    </w:p>
    <w:p w14:paraId="0DCF6F6B" w14:textId="77777777" w:rsidR="00AA293E" w:rsidRPr="00AA293E" w:rsidRDefault="00AA293E" w:rsidP="00484DAD">
      <w:pPr>
        <w:numPr>
          <w:ilvl w:val="0"/>
          <w:numId w:val="23"/>
        </w:numPr>
        <w:spacing w:line="259" w:lineRule="auto"/>
        <w:ind w:left="924" w:hanging="357"/>
        <w:rPr>
          <w:rFonts w:ascii="Arial" w:hAnsi="Arial" w:cs="Arial"/>
          <w:sz w:val="22"/>
          <w:szCs w:val="22"/>
        </w:rPr>
      </w:pPr>
      <w:r w:rsidRPr="00AA293E">
        <w:rPr>
          <w:rFonts w:ascii="Arial" w:hAnsi="Arial" w:cs="Arial"/>
          <w:sz w:val="22"/>
          <w:szCs w:val="22"/>
        </w:rPr>
        <w:t xml:space="preserve">Reviewing support for additional sickness absence </w:t>
      </w:r>
    </w:p>
    <w:p w14:paraId="69F215CA" w14:textId="77777777" w:rsidR="00AA293E" w:rsidRPr="00AA293E" w:rsidRDefault="00AA293E" w:rsidP="00AA293E">
      <w:pPr>
        <w:rPr>
          <w:rFonts w:ascii="Arial" w:hAnsi="Arial" w:cs="Arial"/>
          <w:b/>
          <w:sz w:val="22"/>
          <w:szCs w:val="22"/>
        </w:rPr>
      </w:pPr>
    </w:p>
    <w:p w14:paraId="6C2C6F9F" w14:textId="77777777" w:rsidR="00270946" w:rsidRPr="00270946" w:rsidRDefault="00270946" w:rsidP="00E37C19">
      <w:pPr>
        <w:pStyle w:val="ListParagraph"/>
        <w:numPr>
          <w:ilvl w:val="0"/>
          <w:numId w:val="29"/>
        </w:numPr>
        <w:ind w:left="426"/>
        <w:rPr>
          <w:rFonts w:ascii="Arial" w:hAnsi="Arial" w:cs="Arial"/>
          <w:b/>
          <w:vanish/>
          <w:sz w:val="22"/>
          <w:szCs w:val="22"/>
        </w:rPr>
      </w:pPr>
    </w:p>
    <w:p w14:paraId="784296F2" w14:textId="77777777" w:rsidR="00270946" w:rsidRPr="00270946" w:rsidRDefault="00270946" w:rsidP="00E37C19">
      <w:pPr>
        <w:pStyle w:val="ListParagraph"/>
        <w:numPr>
          <w:ilvl w:val="0"/>
          <w:numId w:val="29"/>
        </w:numPr>
        <w:ind w:left="426"/>
        <w:rPr>
          <w:rFonts w:ascii="Arial" w:hAnsi="Arial" w:cs="Arial"/>
          <w:b/>
          <w:vanish/>
          <w:sz w:val="22"/>
          <w:szCs w:val="22"/>
        </w:rPr>
      </w:pPr>
    </w:p>
    <w:p w14:paraId="4AA78F8F" w14:textId="77777777" w:rsidR="00270946" w:rsidRPr="00270946" w:rsidRDefault="00270946" w:rsidP="00E37C19">
      <w:pPr>
        <w:pStyle w:val="ListParagraph"/>
        <w:numPr>
          <w:ilvl w:val="0"/>
          <w:numId w:val="29"/>
        </w:numPr>
        <w:ind w:left="426"/>
        <w:rPr>
          <w:rFonts w:ascii="Arial" w:hAnsi="Arial" w:cs="Arial"/>
          <w:b/>
          <w:vanish/>
          <w:sz w:val="22"/>
          <w:szCs w:val="22"/>
        </w:rPr>
      </w:pPr>
    </w:p>
    <w:p w14:paraId="11BDF860" w14:textId="77777777" w:rsidR="00270946" w:rsidRPr="00270946" w:rsidRDefault="00270946" w:rsidP="00E37C19">
      <w:pPr>
        <w:pStyle w:val="ListParagraph"/>
        <w:numPr>
          <w:ilvl w:val="0"/>
          <w:numId w:val="29"/>
        </w:numPr>
        <w:ind w:left="426"/>
        <w:rPr>
          <w:rFonts w:ascii="Arial" w:hAnsi="Arial" w:cs="Arial"/>
          <w:b/>
          <w:vanish/>
          <w:sz w:val="22"/>
          <w:szCs w:val="22"/>
        </w:rPr>
      </w:pPr>
    </w:p>
    <w:p w14:paraId="30359BB4" w14:textId="77777777" w:rsidR="00270946" w:rsidRPr="00270946" w:rsidRDefault="00270946" w:rsidP="00E37C19">
      <w:pPr>
        <w:pStyle w:val="ListParagraph"/>
        <w:numPr>
          <w:ilvl w:val="0"/>
          <w:numId w:val="29"/>
        </w:numPr>
        <w:ind w:left="426"/>
        <w:rPr>
          <w:rFonts w:ascii="Arial" w:hAnsi="Arial" w:cs="Arial"/>
          <w:b/>
          <w:vanish/>
          <w:sz w:val="22"/>
          <w:szCs w:val="22"/>
        </w:rPr>
      </w:pPr>
    </w:p>
    <w:p w14:paraId="7645E159" w14:textId="3FEE335F" w:rsidR="00AA293E" w:rsidRPr="00AA293E" w:rsidRDefault="00AA293E" w:rsidP="00E37C19">
      <w:pPr>
        <w:pStyle w:val="ListParagraph"/>
        <w:numPr>
          <w:ilvl w:val="0"/>
          <w:numId w:val="29"/>
        </w:numPr>
        <w:ind w:left="426"/>
        <w:rPr>
          <w:rFonts w:ascii="Arial" w:hAnsi="Arial" w:cs="Arial"/>
          <w:b/>
          <w:sz w:val="22"/>
          <w:szCs w:val="22"/>
        </w:rPr>
      </w:pPr>
      <w:r w:rsidRPr="00AA293E">
        <w:rPr>
          <w:rFonts w:ascii="Arial" w:hAnsi="Arial" w:cs="Arial"/>
          <w:b/>
          <w:sz w:val="22"/>
          <w:szCs w:val="22"/>
        </w:rPr>
        <w:t>Support and sites for information and guidance</w:t>
      </w:r>
    </w:p>
    <w:p w14:paraId="71E301C6" w14:textId="77777777" w:rsidR="00AA293E" w:rsidRPr="00AA293E" w:rsidRDefault="00AA293E" w:rsidP="00AA293E">
      <w:pPr>
        <w:rPr>
          <w:rFonts w:ascii="Arial" w:hAnsi="Arial" w:cs="Arial"/>
          <w:b/>
          <w:sz w:val="22"/>
          <w:szCs w:val="22"/>
        </w:rPr>
      </w:pPr>
    </w:p>
    <w:p w14:paraId="2CC7FF3E" w14:textId="77777777" w:rsidR="00AA293E" w:rsidRPr="00AA293E" w:rsidRDefault="00AA293E" w:rsidP="00270946">
      <w:pPr>
        <w:ind w:left="426"/>
        <w:rPr>
          <w:rFonts w:ascii="Arial" w:hAnsi="Arial" w:cs="Arial"/>
          <w:sz w:val="22"/>
          <w:szCs w:val="22"/>
        </w:rPr>
      </w:pPr>
      <w:r w:rsidRPr="00AA293E">
        <w:rPr>
          <w:rFonts w:ascii="Arial" w:hAnsi="Arial" w:cs="Arial"/>
          <w:bCs/>
          <w:sz w:val="22"/>
          <w:szCs w:val="22"/>
        </w:rPr>
        <w:t>NHS</w:t>
      </w:r>
      <w:r w:rsidRPr="00AA293E">
        <w:rPr>
          <w:rFonts w:ascii="Arial" w:hAnsi="Arial" w:cs="Arial"/>
          <w:sz w:val="22"/>
          <w:szCs w:val="22"/>
        </w:rPr>
        <w:t xml:space="preserve"> </w:t>
      </w:r>
    </w:p>
    <w:p w14:paraId="0F97C02C" w14:textId="77777777" w:rsidR="00AA293E" w:rsidRPr="000F6C86" w:rsidRDefault="003A0472" w:rsidP="000F6C86">
      <w:pPr>
        <w:pStyle w:val="ListParagraph"/>
        <w:numPr>
          <w:ilvl w:val="0"/>
          <w:numId w:val="28"/>
        </w:numPr>
        <w:rPr>
          <w:rFonts w:ascii="Arial" w:hAnsi="Arial" w:cs="Arial"/>
          <w:bCs/>
          <w:sz w:val="22"/>
          <w:szCs w:val="22"/>
        </w:rPr>
      </w:pPr>
      <w:hyperlink r:id="rId12" w:history="1">
        <w:r w:rsidR="00AA293E" w:rsidRPr="000F6C86">
          <w:rPr>
            <w:rStyle w:val="Hyperlink"/>
            <w:rFonts w:ascii="Arial" w:hAnsi="Arial" w:cs="Arial"/>
            <w:bCs/>
            <w:sz w:val="22"/>
            <w:szCs w:val="22"/>
          </w:rPr>
          <w:t>https://www.nhs.uk/conditions/menopause/</w:t>
        </w:r>
      </w:hyperlink>
    </w:p>
    <w:p w14:paraId="4BB418DF" w14:textId="77777777" w:rsidR="00AA293E" w:rsidRPr="000F6C86" w:rsidRDefault="003A0472" w:rsidP="000F6C86">
      <w:pPr>
        <w:pStyle w:val="ListParagraph"/>
        <w:numPr>
          <w:ilvl w:val="0"/>
          <w:numId w:val="28"/>
        </w:numPr>
        <w:rPr>
          <w:rFonts w:ascii="Arial" w:hAnsi="Arial" w:cs="Arial"/>
          <w:bCs/>
          <w:sz w:val="22"/>
          <w:szCs w:val="22"/>
        </w:rPr>
      </w:pPr>
      <w:hyperlink r:id="rId13" w:history="1">
        <w:r w:rsidR="00AA293E" w:rsidRPr="000F6C86">
          <w:rPr>
            <w:rStyle w:val="Hyperlink"/>
            <w:rFonts w:ascii="Arial" w:hAnsi="Arial" w:cs="Arial"/>
            <w:bCs/>
            <w:sz w:val="22"/>
            <w:szCs w:val="22"/>
          </w:rPr>
          <w:t>https://www.nhs.uk/conditions/menopause/help-and-support/</w:t>
        </w:r>
      </w:hyperlink>
    </w:p>
    <w:p w14:paraId="572B0863" w14:textId="77777777" w:rsidR="00AA293E" w:rsidRPr="000F6C86" w:rsidRDefault="003A0472" w:rsidP="000F6C86">
      <w:pPr>
        <w:pStyle w:val="ListParagraph"/>
        <w:numPr>
          <w:ilvl w:val="0"/>
          <w:numId w:val="28"/>
        </w:numPr>
        <w:rPr>
          <w:rFonts w:ascii="Arial" w:hAnsi="Arial" w:cs="Arial"/>
          <w:bCs/>
          <w:sz w:val="22"/>
          <w:szCs w:val="22"/>
        </w:rPr>
      </w:pPr>
      <w:hyperlink r:id="rId14" w:history="1">
        <w:r w:rsidR="00AA293E" w:rsidRPr="000F6C86">
          <w:rPr>
            <w:rStyle w:val="Hyperlink"/>
            <w:rFonts w:ascii="Arial" w:hAnsi="Arial" w:cs="Arial"/>
            <w:bCs/>
            <w:sz w:val="22"/>
            <w:szCs w:val="22"/>
          </w:rPr>
          <w:t>https://www.nhs.uk/conditions/menopause/treatment/</w:t>
        </w:r>
      </w:hyperlink>
    </w:p>
    <w:p w14:paraId="28EDB4F4" w14:textId="77777777" w:rsidR="00AA293E" w:rsidRPr="00AA293E" w:rsidRDefault="00AA293E" w:rsidP="00AA293E">
      <w:pPr>
        <w:ind w:left="360"/>
        <w:rPr>
          <w:rFonts w:ascii="Arial" w:hAnsi="Arial" w:cs="Arial"/>
          <w:bCs/>
          <w:sz w:val="22"/>
          <w:szCs w:val="22"/>
        </w:rPr>
      </w:pPr>
    </w:p>
    <w:p w14:paraId="4243B933" w14:textId="074A260E" w:rsidR="00AA293E" w:rsidRPr="00AA293E" w:rsidRDefault="00AA293E" w:rsidP="00270946">
      <w:pPr>
        <w:ind w:left="426"/>
        <w:rPr>
          <w:rFonts w:ascii="Arial" w:hAnsi="Arial" w:cs="Arial"/>
          <w:bCs/>
          <w:sz w:val="22"/>
          <w:szCs w:val="22"/>
        </w:rPr>
      </w:pPr>
      <w:r w:rsidRPr="00AA293E">
        <w:rPr>
          <w:rFonts w:ascii="Arial" w:hAnsi="Arial" w:cs="Arial"/>
          <w:bCs/>
          <w:sz w:val="22"/>
          <w:szCs w:val="22"/>
        </w:rPr>
        <w:t xml:space="preserve">Menopause support websites - </w:t>
      </w:r>
    </w:p>
    <w:p w14:paraId="3B24BB16" w14:textId="29935546" w:rsidR="00AA293E" w:rsidRPr="00F173DD" w:rsidRDefault="00F173DD" w:rsidP="00F173DD">
      <w:pPr>
        <w:pStyle w:val="ListParagraph"/>
        <w:numPr>
          <w:ilvl w:val="0"/>
          <w:numId w:val="27"/>
        </w:numPr>
        <w:rPr>
          <w:rStyle w:val="Hyperlink"/>
          <w:rFonts w:ascii="Arial" w:hAnsi="Arial" w:cs="Arial"/>
          <w:bCs/>
          <w:sz w:val="22"/>
          <w:szCs w:val="22"/>
        </w:rPr>
      </w:pPr>
      <w:r>
        <w:rPr>
          <w:rFonts w:ascii="Arial" w:hAnsi="Arial" w:cs="Arial"/>
          <w:sz w:val="22"/>
          <w:szCs w:val="22"/>
        </w:rPr>
        <w:t xml:space="preserve">Over the bloody moon - </w:t>
      </w:r>
      <w:hyperlink r:id="rId15" w:history="1">
        <w:r w:rsidR="000F6C86" w:rsidRPr="000B059D">
          <w:rPr>
            <w:rStyle w:val="Hyperlink"/>
            <w:rFonts w:ascii="Arial" w:hAnsi="Arial" w:cs="Arial"/>
            <w:bCs/>
            <w:sz w:val="22"/>
            <w:szCs w:val="22"/>
          </w:rPr>
          <w:t>https://www.overthebloodymoon.com/</w:t>
        </w:r>
      </w:hyperlink>
    </w:p>
    <w:p w14:paraId="0B2A0181" w14:textId="77777777" w:rsidR="00AA293E" w:rsidRPr="00F173DD" w:rsidRDefault="003A0472" w:rsidP="00F173DD">
      <w:pPr>
        <w:pStyle w:val="ListParagraph"/>
        <w:numPr>
          <w:ilvl w:val="0"/>
          <w:numId w:val="27"/>
        </w:numPr>
        <w:rPr>
          <w:rFonts w:ascii="Arial" w:hAnsi="Arial" w:cs="Arial"/>
          <w:bCs/>
          <w:sz w:val="22"/>
          <w:szCs w:val="22"/>
        </w:rPr>
      </w:pPr>
      <w:hyperlink r:id="rId16" w:history="1">
        <w:r w:rsidR="00AA293E" w:rsidRPr="00F173DD">
          <w:rPr>
            <w:rStyle w:val="Hyperlink"/>
            <w:rFonts w:ascii="Arial" w:hAnsi="Arial" w:cs="Arial"/>
            <w:bCs/>
            <w:sz w:val="22"/>
            <w:szCs w:val="22"/>
          </w:rPr>
          <w:t>https://www.menopausematters.co.uk/</w:t>
        </w:r>
      </w:hyperlink>
    </w:p>
    <w:p w14:paraId="6588626A" w14:textId="77777777" w:rsidR="00AA293E" w:rsidRPr="00F173DD" w:rsidRDefault="00AA293E" w:rsidP="00F173DD">
      <w:pPr>
        <w:pStyle w:val="ListParagraph"/>
        <w:numPr>
          <w:ilvl w:val="0"/>
          <w:numId w:val="27"/>
        </w:numPr>
        <w:rPr>
          <w:rFonts w:ascii="Arial" w:hAnsi="Arial" w:cs="Arial"/>
          <w:sz w:val="22"/>
          <w:szCs w:val="22"/>
        </w:rPr>
      </w:pPr>
      <w:r w:rsidRPr="00F173DD">
        <w:rPr>
          <w:rFonts w:ascii="Arial" w:hAnsi="Arial" w:cs="Arial"/>
          <w:sz w:val="22"/>
          <w:szCs w:val="22"/>
        </w:rPr>
        <w:t>Daisy Network – </w:t>
      </w:r>
      <w:hyperlink r:id="rId17" w:history="1">
        <w:r w:rsidRPr="00F173DD">
          <w:rPr>
            <w:rStyle w:val="Hyperlink"/>
            <w:rFonts w:ascii="Arial" w:hAnsi="Arial" w:cs="Arial"/>
            <w:sz w:val="22"/>
            <w:szCs w:val="22"/>
          </w:rPr>
          <w:t>www.daisynetwork.org</w:t>
        </w:r>
      </w:hyperlink>
      <w:r w:rsidRPr="00F173DD">
        <w:rPr>
          <w:rFonts w:ascii="Arial" w:hAnsi="Arial" w:cs="Arial"/>
          <w:sz w:val="22"/>
          <w:szCs w:val="22"/>
        </w:rPr>
        <w:t> support for women experiencing early menopause</w:t>
      </w:r>
    </w:p>
    <w:p w14:paraId="683E32CC" w14:textId="77777777" w:rsidR="00F173DD" w:rsidRPr="0030653B" w:rsidRDefault="003A0472" w:rsidP="00F173DD">
      <w:pPr>
        <w:pStyle w:val="BodyText"/>
        <w:widowControl w:val="0"/>
        <w:numPr>
          <w:ilvl w:val="0"/>
          <w:numId w:val="26"/>
        </w:numPr>
        <w:autoSpaceDE w:val="0"/>
        <w:autoSpaceDN w:val="0"/>
        <w:spacing w:before="9"/>
        <w:jc w:val="both"/>
        <w:rPr>
          <w:bCs/>
          <w:sz w:val="21"/>
        </w:rPr>
      </w:pPr>
      <w:hyperlink r:id="rId18" w:history="1">
        <w:r w:rsidR="00F173DD" w:rsidRPr="007205F6">
          <w:rPr>
            <w:rStyle w:val="Hyperlink"/>
            <w:bCs/>
            <w:sz w:val="21"/>
          </w:rPr>
          <w:t>Meg’s Menopause</w:t>
        </w:r>
      </w:hyperlink>
      <w:r w:rsidR="00F173DD" w:rsidRPr="0030653B">
        <w:rPr>
          <w:bCs/>
          <w:sz w:val="21"/>
        </w:rPr>
        <w:t xml:space="preserve">, which provides information, advice and honest discussions around all things </w:t>
      </w:r>
      <w:proofErr w:type="gramStart"/>
      <w:r w:rsidR="00F173DD" w:rsidRPr="0030653B">
        <w:rPr>
          <w:bCs/>
          <w:sz w:val="21"/>
        </w:rPr>
        <w:t>menopause</w:t>
      </w:r>
      <w:proofErr w:type="gramEnd"/>
    </w:p>
    <w:p w14:paraId="352FA4C9" w14:textId="77777777" w:rsidR="00F173DD" w:rsidRPr="0030653B" w:rsidRDefault="003A0472" w:rsidP="00F173DD">
      <w:pPr>
        <w:pStyle w:val="BodyText"/>
        <w:widowControl w:val="0"/>
        <w:numPr>
          <w:ilvl w:val="0"/>
          <w:numId w:val="26"/>
        </w:numPr>
        <w:autoSpaceDE w:val="0"/>
        <w:autoSpaceDN w:val="0"/>
        <w:spacing w:before="9"/>
        <w:jc w:val="both"/>
        <w:rPr>
          <w:bCs/>
          <w:sz w:val="21"/>
        </w:rPr>
      </w:pPr>
      <w:hyperlink r:id="rId19" w:history="1">
        <w:r w:rsidR="00F173DD" w:rsidRPr="007205F6">
          <w:rPr>
            <w:rStyle w:val="Hyperlink"/>
            <w:bCs/>
            <w:sz w:val="21"/>
          </w:rPr>
          <w:t>Gen-M</w:t>
        </w:r>
      </w:hyperlink>
      <w:r w:rsidR="00F173DD" w:rsidRPr="0030653B">
        <w:rPr>
          <w:bCs/>
          <w:sz w:val="21"/>
        </w:rPr>
        <w:t xml:space="preserve">, </w:t>
      </w:r>
      <w:r w:rsidR="00F173DD">
        <w:rPr>
          <w:bCs/>
          <w:sz w:val="21"/>
        </w:rPr>
        <w:t xml:space="preserve">a company </w:t>
      </w:r>
      <w:r w:rsidR="00F173DD" w:rsidRPr="0030653B">
        <w:rPr>
          <w:bCs/>
          <w:sz w:val="21"/>
        </w:rPr>
        <w:t>on a mission to make the menopause a more positive experience for everyone</w:t>
      </w:r>
    </w:p>
    <w:p w14:paraId="3C347152" w14:textId="77777777" w:rsidR="00AA293E" w:rsidRPr="00AA293E" w:rsidRDefault="00AA293E" w:rsidP="00AA293E">
      <w:pPr>
        <w:ind w:left="360"/>
        <w:rPr>
          <w:rFonts w:ascii="Arial" w:hAnsi="Arial" w:cs="Arial"/>
          <w:bCs/>
          <w:sz w:val="22"/>
          <w:szCs w:val="22"/>
        </w:rPr>
      </w:pPr>
    </w:p>
    <w:p w14:paraId="42EC3772" w14:textId="77777777" w:rsidR="00AA293E" w:rsidRPr="00AA293E" w:rsidRDefault="00AA293E" w:rsidP="00AA293E">
      <w:pPr>
        <w:ind w:left="360"/>
        <w:rPr>
          <w:rFonts w:ascii="Arial" w:hAnsi="Arial" w:cs="Arial"/>
          <w:bCs/>
          <w:sz w:val="22"/>
          <w:szCs w:val="22"/>
        </w:rPr>
      </w:pPr>
      <w:r w:rsidRPr="00AA293E">
        <w:rPr>
          <w:rFonts w:ascii="Arial" w:hAnsi="Arial" w:cs="Arial"/>
          <w:bCs/>
          <w:sz w:val="22"/>
          <w:szCs w:val="22"/>
        </w:rPr>
        <w:t>Menopause charity</w:t>
      </w:r>
    </w:p>
    <w:p w14:paraId="39B6CA5D" w14:textId="77777777" w:rsidR="00E37C19" w:rsidRDefault="003A0472" w:rsidP="00E37C19">
      <w:pPr>
        <w:ind w:left="360"/>
        <w:rPr>
          <w:rFonts w:ascii="Arial" w:hAnsi="Arial" w:cs="Arial"/>
          <w:bCs/>
          <w:sz w:val="22"/>
          <w:szCs w:val="22"/>
        </w:rPr>
      </w:pPr>
      <w:hyperlink r:id="rId20" w:history="1">
        <w:r w:rsidR="00AA293E" w:rsidRPr="00AA293E">
          <w:rPr>
            <w:rStyle w:val="Hyperlink"/>
            <w:rFonts w:ascii="Arial" w:hAnsi="Arial" w:cs="Arial"/>
            <w:bCs/>
            <w:sz w:val="22"/>
            <w:szCs w:val="22"/>
          </w:rPr>
          <w:t>https://www.themenopausecharity.org/menopause/</w:t>
        </w:r>
      </w:hyperlink>
    </w:p>
    <w:p w14:paraId="1E1C929B" w14:textId="77777777" w:rsidR="00AC1760" w:rsidRDefault="00AC1760" w:rsidP="00E37C19">
      <w:pPr>
        <w:rPr>
          <w:rFonts w:ascii="Gill Sans MT" w:hAnsi="Gill Sans MT" w:cs="Arial"/>
          <w:b/>
          <w:bCs/>
        </w:rPr>
      </w:pPr>
    </w:p>
    <w:p w14:paraId="62846439" w14:textId="77777777" w:rsidR="00AC1760" w:rsidRPr="00AC1760" w:rsidRDefault="00AC1760" w:rsidP="00AC1760">
      <w:pPr>
        <w:pStyle w:val="ListParagraph"/>
        <w:numPr>
          <w:ilvl w:val="0"/>
          <w:numId w:val="29"/>
        </w:numPr>
        <w:ind w:left="426" w:hanging="426"/>
        <w:jc w:val="both"/>
        <w:rPr>
          <w:rFonts w:ascii="Arial" w:hAnsi="Arial" w:cs="Arial"/>
          <w:b/>
          <w:bCs/>
          <w:sz w:val="22"/>
          <w:szCs w:val="22"/>
        </w:rPr>
      </w:pPr>
      <w:r w:rsidRPr="00AC1760">
        <w:rPr>
          <w:rFonts w:ascii="Arial" w:hAnsi="Arial" w:cs="Arial"/>
          <w:b/>
          <w:bCs/>
          <w:sz w:val="22"/>
          <w:szCs w:val="22"/>
        </w:rPr>
        <w:t xml:space="preserve">Confidentiality and Data Protection </w:t>
      </w:r>
    </w:p>
    <w:p w14:paraId="0C05D21A" w14:textId="77777777" w:rsidR="00AC1760" w:rsidRPr="00AC1760" w:rsidRDefault="00AC1760" w:rsidP="00AC1760">
      <w:pPr>
        <w:pStyle w:val="ListParagraph"/>
        <w:ind w:left="426" w:hanging="426"/>
        <w:jc w:val="both"/>
        <w:rPr>
          <w:rFonts w:ascii="Arial" w:hAnsi="Arial" w:cs="Arial"/>
          <w:b/>
          <w:bCs/>
          <w:sz w:val="22"/>
          <w:szCs w:val="22"/>
        </w:rPr>
      </w:pPr>
    </w:p>
    <w:p w14:paraId="5659D86E" w14:textId="17D0C254" w:rsidR="00AC1760" w:rsidRPr="00AC1760" w:rsidRDefault="00DF65EA" w:rsidP="00270946">
      <w:pPr>
        <w:pStyle w:val="ListParagraph"/>
        <w:ind w:left="426"/>
        <w:jc w:val="both"/>
        <w:rPr>
          <w:rFonts w:ascii="Arial" w:hAnsi="Arial" w:cs="Arial"/>
          <w:sz w:val="22"/>
          <w:szCs w:val="22"/>
        </w:rPr>
      </w:pPr>
      <w:r>
        <w:rPr>
          <w:rFonts w:ascii="Arial" w:hAnsi="Arial" w:cs="Arial"/>
          <w:sz w:val="22"/>
          <w:szCs w:val="22"/>
        </w:rPr>
        <w:t>All</w:t>
      </w:r>
      <w:r w:rsidR="00AC1760" w:rsidRPr="00AC1760">
        <w:rPr>
          <w:rFonts w:ascii="Arial" w:hAnsi="Arial" w:cs="Arial"/>
          <w:sz w:val="22"/>
          <w:szCs w:val="22"/>
        </w:rPr>
        <w:t xml:space="preserve"> discussions about support for menopausal symptoms at work </w:t>
      </w:r>
      <w:r>
        <w:rPr>
          <w:rFonts w:ascii="Arial" w:hAnsi="Arial" w:cs="Arial"/>
          <w:sz w:val="22"/>
          <w:szCs w:val="22"/>
        </w:rPr>
        <w:t xml:space="preserve">will be kept </w:t>
      </w:r>
      <w:r w:rsidR="00AC1760" w:rsidRPr="00AC1760">
        <w:rPr>
          <w:rFonts w:ascii="Arial" w:hAnsi="Arial" w:cs="Arial"/>
          <w:sz w:val="22"/>
          <w:szCs w:val="22"/>
        </w:rPr>
        <w:t xml:space="preserve">confidential and will not </w:t>
      </w:r>
      <w:r>
        <w:rPr>
          <w:rFonts w:ascii="Arial" w:hAnsi="Arial" w:cs="Arial"/>
          <w:sz w:val="22"/>
          <w:szCs w:val="22"/>
        </w:rPr>
        <w:t xml:space="preserve">be </w:t>
      </w:r>
      <w:r w:rsidR="00AC1760" w:rsidRPr="00AC1760">
        <w:rPr>
          <w:rFonts w:ascii="Arial" w:hAnsi="Arial" w:cs="Arial"/>
          <w:sz w:val="22"/>
          <w:szCs w:val="22"/>
        </w:rPr>
        <w:t>share</w:t>
      </w:r>
      <w:r>
        <w:rPr>
          <w:rFonts w:ascii="Arial" w:hAnsi="Arial" w:cs="Arial"/>
          <w:sz w:val="22"/>
          <w:szCs w:val="22"/>
        </w:rPr>
        <w:t>d</w:t>
      </w:r>
      <w:r w:rsidR="00AC1760" w:rsidRPr="00AC1760">
        <w:rPr>
          <w:rFonts w:ascii="Arial" w:hAnsi="Arial" w:cs="Arial"/>
          <w:sz w:val="22"/>
          <w:szCs w:val="22"/>
        </w:rPr>
        <w:t xml:space="preserve"> with anyone </w:t>
      </w:r>
      <w:r>
        <w:rPr>
          <w:rFonts w:ascii="Arial" w:hAnsi="Arial" w:cs="Arial"/>
          <w:sz w:val="22"/>
          <w:szCs w:val="22"/>
        </w:rPr>
        <w:t xml:space="preserve">without express consent </w:t>
      </w:r>
      <w:r w:rsidR="00AC1760" w:rsidRPr="00AC1760">
        <w:rPr>
          <w:rFonts w:ascii="Arial" w:hAnsi="Arial" w:cs="Arial"/>
          <w:sz w:val="22"/>
          <w:szCs w:val="22"/>
        </w:rPr>
        <w:t xml:space="preserve">unless </w:t>
      </w:r>
      <w:r>
        <w:rPr>
          <w:rFonts w:ascii="Arial" w:hAnsi="Arial" w:cs="Arial"/>
          <w:sz w:val="22"/>
          <w:szCs w:val="22"/>
        </w:rPr>
        <w:t xml:space="preserve">there is a </w:t>
      </w:r>
      <w:r w:rsidR="00AC1760" w:rsidRPr="00AC1760">
        <w:rPr>
          <w:rFonts w:ascii="Arial" w:hAnsi="Arial" w:cs="Arial"/>
          <w:sz w:val="22"/>
          <w:szCs w:val="22"/>
        </w:rPr>
        <w:t xml:space="preserve">serious health or safety concern. It is completely up to </w:t>
      </w:r>
      <w:r w:rsidR="00484DAD">
        <w:rPr>
          <w:rFonts w:ascii="Arial" w:hAnsi="Arial" w:cs="Arial"/>
          <w:sz w:val="22"/>
          <w:szCs w:val="22"/>
        </w:rPr>
        <w:t>individual</w:t>
      </w:r>
      <w:r w:rsidR="00AC1760" w:rsidRPr="00AC1760">
        <w:rPr>
          <w:rFonts w:ascii="Arial" w:hAnsi="Arial" w:cs="Arial"/>
          <w:sz w:val="22"/>
          <w:szCs w:val="22"/>
        </w:rPr>
        <w:t xml:space="preserve"> to share as much or as little as they would like, and who they share this with.  </w:t>
      </w:r>
      <w:r w:rsidR="00484DAD">
        <w:rPr>
          <w:rFonts w:ascii="Arial" w:hAnsi="Arial" w:cs="Arial"/>
          <w:sz w:val="22"/>
          <w:szCs w:val="22"/>
        </w:rPr>
        <w:t>The Diocese</w:t>
      </w:r>
      <w:r w:rsidR="00AC1760" w:rsidRPr="00AC1760">
        <w:rPr>
          <w:rFonts w:ascii="Arial" w:hAnsi="Arial" w:cs="Arial"/>
          <w:sz w:val="22"/>
          <w:szCs w:val="22"/>
        </w:rPr>
        <w:t xml:space="preserve"> will process any personal data collected in accordance with its data protection policy. Data collected from the point at which we become aware of the issue is held securely and accessed by, and disclosed to, individuals only for the purposes of providing the necessary support.</w:t>
      </w:r>
    </w:p>
    <w:p w14:paraId="39492B17" w14:textId="2111B75D" w:rsidR="00922296" w:rsidRDefault="00922296" w:rsidP="00120005">
      <w:pPr>
        <w:pStyle w:val="ListParagraph"/>
        <w:ind w:left="0"/>
        <w:jc w:val="both"/>
        <w:rPr>
          <w:rFonts w:ascii="Arial" w:hAnsi="Arial" w:cs="Arial"/>
          <w:sz w:val="22"/>
          <w:szCs w:val="22"/>
        </w:rPr>
      </w:pPr>
    </w:p>
    <w:p w14:paraId="7CB77979" w14:textId="77777777" w:rsidR="00120005" w:rsidRPr="00120005" w:rsidRDefault="00120005" w:rsidP="00120005">
      <w:pPr>
        <w:pStyle w:val="ListParagraph"/>
        <w:ind w:left="0"/>
        <w:jc w:val="both"/>
        <w:rPr>
          <w:rFonts w:ascii="Arial" w:hAnsi="Arial" w:cs="Arial"/>
          <w:sz w:val="22"/>
          <w:szCs w:val="22"/>
        </w:rPr>
      </w:pPr>
    </w:p>
    <w:sectPr w:rsidR="00120005" w:rsidRPr="00120005" w:rsidSect="00C447AE">
      <w:footerReference w:type="default" r:id="rId21"/>
      <w:pgSz w:w="11906" w:h="16838"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2E18" w14:textId="77777777" w:rsidR="00695E9A" w:rsidRDefault="00695E9A" w:rsidP="007A153C">
      <w:r>
        <w:separator/>
      </w:r>
    </w:p>
  </w:endnote>
  <w:endnote w:type="continuationSeparator" w:id="0">
    <w:p w14:paraId="049D8148" w14:textId="77777777" w:rsidR="00695E9A" w:rsidRDefault="00695E9A" w:rsidP="007A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19033"/>
      <w:docPartObj>
        <w:docPartGallery w:val="Page Numbers (Bottom of Page)"/>
        <w:docPartUnique/>
      </w:docPartObj>
    </w:sdtPr>
    <w:sdtEndPr/>
    <w:sdtContent>
      <w:sdt>
        <w:sdtPr>
          <w:id w:val="-1769616900"/>
          <w:docPartObj>
            <w:docPartGallery w:val="Page Numbers (Top of Page)"/>
            <w:docPartUnique/>
          </w:docPartObj>
        </w:sdtPr>
        <w:sdtEndPr/>
        <w:sdtContent>
          <w:p w14:paraId="10AD9CDC" w14:textId="77777777" w:rsidR="00CE21B8" w:rsidRDefault="00CE21B8" w:rsidP="009034A0">
            <w:pPr>
              <w:pStyle w:val="Footer"/>
              <w:jc w:val="right"/>
            </w:pPr>
            <w:r w:rsidRPr="00A849DD">
              <w:rPr>
                <w:rFonts w:ascii="Arial" w:hAnsi="Arial" w:cs="Arial"/>
                <w:sz w:val="16"/>
                <w:szCs w:val="16"/>
              </w:rPr>
              <w:t xml:space="preserve">Page </w:t>
            </w:r>
            <w:r w:rsidRPr="00A849DD">
              <w:rPr>
                <w:rFonts w:ascii="Arial" w:hAnsi="Arial" w:cs="Arial"/>
                <w:bCs/>
                <w:sz w:val="16"/>
                <w:szCs w:val="16"/>
              </w:rPr>
              <w:fldChar w:fldCharType="begin"/>
            </w:r>
            <w:r w:rsidRPr="00A849DD">
              <w:rPr>
                <w:rFonts w:ascii="Arial" w:hAnsi="Arial" w:cs="Arial"/>
                <w:bCs/>
                <w:sz w:val="16"/>
                <w:szCs w:val="16"/>
              </w:rPr>
              <w:instrText xml:space="preserve"> PAGE </w:instrText>
            </w:r>
            <w:r w:rsidRPr="00A849DD">
              <w:rPr>
                <w:rFonts w:ascii="Arial" w:hAnsi="Arial" w:cs="Arial"/>
                <w:bCs/>
                <w:sz w:val="16"/>
                <w:szCs w:val="16"/>
              </w:rPr>
              <w:fldChar w:fldCharType="separate"/>
            </w:r>
            <w:r w:rsidR="001178A1">
              <w:rPr>
                <w:rFonts w:ascii="Arial" w:hAnsi="Arial" w:cs="Arial"/>
                <w:bCs/>
                <w:noProof/>
                <w:sz w:val="16"/>
                <w:szCs w:val="16"/>
              </w:rPr>
              <w:t>8</w:t>
            </w:r>
            <w:r w:rsidRPr="00A849DD">
              <w:rPr>
                <w:rFonts w:ascii="Arial" w:hAnsi="Arial" w:cs="Arial"/>
                <w:bCs/>
                <w:sz w:val="16"/>
                <w:szCs w:val="16"/>
              </w:rPr>
              <w:fldChar w:fldCharType="end"/>
            </w:r>
            <w:r w:rsidRPr="00A849DD">
              <w:rPr>
                <w:rFonts w:ascii="Arial" w:hAnsi="Arial" w:cs="Arial"/>
                <w:sz w:val="16"/>
                <w:szCs w:val="16"/>
              </w:rPr>
              <w:t xml:space="preserve"> of </w:t>
            </w:r>
            <w:r w:rsidRPr="00A849DD">
              <w:rPr>
                <w:rFonts w:ascii="Arial" w:hAnsi="Arial" w:cs="Arial"/>
                <w:bCs/>
                <w:sz w:val="16"/>
                <w:szCs w:val="16"/>
              </w:rPr>
              <w:fldChar w:fldCharType="begin"/>
            </w:r>
            <w:r w:rsidRPr="00A849DD">
              <w:rPr>
                <w:rFonts w:ascii="Arial" w:hAnsi="Arial" w:cs="Arial"/>
                <w:bCs/>
                <w:sz w:val="16"/>
                <w:szCs w:val="16"/>
              </w:rPr>
              <w:instrText xml:space="preserve"> NUMPAGES  </w:instrText>
            </w:r>
            <w:r w:rsidRPr="00A849DD">
              <w:rPr>
                <w:rFonts w:ascii="Arial" w:hAnsi="Arial" w:cs="Arial"/>
                <w:bCs/>
                <w:sz w:val="16"/>
                <w:szCs w:val="16"/>
              </w:rPr>
              <w:fldChar w:fldCharType="separate"/>
            </w:r>
            <w:r w:rsidR="001178A1">
              <w:rPr>
                <w:rFonts w:ascii="Arial" w:hAnsi="Arial" w:cs="Arial"/>
                <w:bCs/>
                <w:noProof/>
                <w:sz w:val="16"/>
                <w:szCs w:val="16"/>
              </w:rPr>
              <w:t>8</w:t>
            </w:r>
            <w:r w:rsidRPr="00A849DD">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A801" w14:textId="77777777" w:rsidR="00695E9A" w:rsidRDefault="00695E9A" w:rsidP="007A153C">
      <w:r>
        <w:separator/>
      </w:r>
    </w:p>
  </w:footnote>
  <w:footnote w:type="continuationSeparator" w:id="0">
    <w:p w14:paraId="0B1B349E" w14:textId="77777777" w:rsidR="00695E9A" w:rsidRDefault="00695E9A" w:rsidP="007A1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2C8A0E8"/>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011538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F03CA"/>
    <w:multiLevelType w:val="hybridMultilevel"/>
    <w:tmpl w:val="8964280E"/>
    <w:lvl w:ilvl="0" w:tplc="08090001">
      <w:start w:val="1"/>
      <w:numFmt w:val="bullet"/>
      <w:lvlText w:val=""/>
      <w:lvlJc w:val="left"/>
      <w:pPr>
        <w:ind w:left="1004" w:hanging="360"/>
      </w:pPr>
      <w:rPr>
        <w:rFonts w:ascii="Symbol" w:hAnsi="Symbol" w:hint="default"/>
      </w:rPr>
    </w:lvl>
    <w:lvl w:ilvl="1" w:tplc="0EECE474">
      <w:numFmt w:val="bullet"/>
      <w:lvlText w:val="•"/>
      <w:lvlJc w:val="left"/>
      <w:pPr>
        <w:ind w:left="1799" w:hanging="435"/>
      </w:pPr>
      <w:rPr>
        <w:rFonts w:ascii="Arial" w:eastAsiaTheme="minorHAnsi" w:hAnsi="Arial" w:cs="Aria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AC970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F348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A60A92"/>
    <w:multiLevelType w:val="hybridMultilevel"/>
    <w:tmpl w:val="575A6AEE"/>
    <w:lvl w:ilvl="0" w:tplc="EFD2EE6E">
      <w:start w:val="1"/>
      <w:numFmt w:val="bullet"/>
      <w:lvlText w:val="‒"/>
      <w:lvlJc w:val="left"/>
      <w:pPr>
        <w:ind w:left="1004" w:hanging="360"/>
      </w:pPr>
      <w:rPr>
        <w:rFonts w:ascii="Arial" w:hAnsi="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8702AC8"/>
    <w:multiLevelType w:val="hybridMultilevel"/>
    <w:tmpl w:val="F0FED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D93E09"/>
    <w:multiLevelType w:val="multilevel"/>
    <w:tmpl w:val="2A94F7E4"/>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22845E7C"/>
    <w:multiLevelType w:val="hybridMultilevel"/>
    <w:tmpl w:val="C256DB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C3E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6D4CB1"/>
    <w:multiLevelType w:val="hybridMultilevel"/>
    <w:tmpl w:val="8244F566"/>
    <w:lvl w:ilvl="0" w:tplc="1292ED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796681"/>
    <w:multiLevelType w:val="hybridMultilevel"/>
    <w:tmpl w:val="73FC2120"/>
    <w:lvl w:ilvl="0" w:tplc="EFD2EE6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7880CFF"/>
    <w:multiLevelType w:val="multilevel"/>
    <w:tmpl w:val="2A94F7E4"/>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428E07F7"/>
    <w:multiLevelType w:val="hybridMultilevel"/>
    <w:tmpl w:val="60E259B4"/>
    <w:lvl w:ilvl="0" w:tplc="EFD2EE6E">
      <w:start w:val="1"/>
      <w:numFmt w:val="bullet"/>
      <w:lvlText w:val="‒"/>
      <w:lvlJc w:val="left"/>
      <w:pPr>
        <w:ind w:left="1004" w:hanging="360"/>
      </w:pPr>
      <w:rPr>
        <w:rFonts w:ascii="Arial" w:hAnsi="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70267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991A1C"/>
    <w:multiLevelType w:val="multilevel"/>
    <w:tmpl w:val="6FC68C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B52B17"/>
    <w:multiLevelType w:val="multilevel"/>
    <w:tmpl w:val="E8AC9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584E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0B3242"/>
    <w:multiLevelType w:val="hybridMultilevel"/>
    <w:tmpl w:val="9956E572"/>
    <w:lvl w:ilvl="0" w:tplc="4498FD3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073230"/>
    <w:multiLevelType w:val="multilevel"/>
    <w:tmpl w:val="693EFAF4"/>
    <w:lvl w:ilvl="0">
      <w:start w:val="1"/>
      <w:numFmt w:val="decimal"/>
      <w:lvlText w:val="%1."/>
      <w:lvlJc w:val="left"/>
      <w:pPr>
        <w:tabs>
          <w:tab w:val="num" w:pos="720"/>
        </w:tabs>
        <w:ind w:left="720" w:hanging="720"/>
      </w:pPr>
      <w:rPr>
        <w:rFonts w:ascii="Calibri" w:hAnsi="Calibri" w:hint="default"/>
        <w:b/>
        <w:i w:val="0"/>
        <w:sz w:val="28"/>
      </w:rPr>
    </w:lvl>
    <w:lvl w:ilvl="1">
      <w:start w:val="1"/>
      <w:numFmt w:val="decimal"/>
      <w:lvlText w:val="%1.%2"/>
      <w:lvlJc w:val="left"/>
      <w:pPr>
        <w:tabs>
          <w:tab w:val="num" w:pos="1440"/>
        </w:tabs>
        <w:ind w:left="1440" w:hanging="720"/>
      </w:pPr>
      <w:rPr>
        <w:rFonts w:ascii="Calibri" w:hAnsi="Calibri" w:hint="default"/>
        <w:b w:val="0"/>
        <w:i w:val="0"/>
        <w:sz w:val="24"/>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4015CC"/>
    <w:multiLevelType w:val="hybridMultilevel"/>
    <w:tmpl w:val="CAD4BAE2"/>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1" w15:restartNumberingAfterBreak="0">
    <w:nsid w:val="5FD5472D"/>
    <w:multiLevelType w:val="multilevel"/>
    <w:tmpl w:val="A4084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EC178F"/>
    <w:multiLevelType w:val="multilevel"/>
    <w:tmpl w:val="D3949296"/>
    <w:lvl w:ilvl="0">
      <w:start w:val="1"/>
      <w:numFmt w:val="decimal"/>
      <w:lvlText w:val="%1."/>
      <w:lvlJc w:val="left"/>
      <w:pPr>
        <w:tabs>
          <w:tab w:val="num" w:pos="720"/>
        </w:tabs>
        <w:ind w:left="720" w:hanging="720"/>
      </w:pPr>
      <w:rPr>
        <w:rFonts w:ascii="Arial" w:hAnsi="Arial" w:cs="Arial" w:hint="default"/>
        <w:b/>
        <w:i w:val="0"/>
        <w:sz w:val="24"/>
        <w:szCs w:val="24"/>
      </w:rPr>
    </w:lvl>
    <w:lvl w:ilvl="1">
      <w:start w:val="1"/>
      <w:numFmt w:val="decimal"/>
      <w:pStyle w:val="Heading2"/>
      <w:lvlText w:val="%1.%2"/>
      <w:lvlJc w:val="left"/>
      <w:pPr>
        <w:tabs>
          <w:tab w:val="num" w:pos="720"/>
        </w:tabs>
        <w:ind w:left="720" w:hanging="720"/>
      </w:pPr>
      <w:rPr>
        <w:rFonts w:ascii="Arial" w:hAnsi="Arial" w:cs="Arial" w:hint="default"/>
        <w:b/>
        <w:i w:val="0"/>
        <w:sz w:val="24"/>
        <w:szCs w:val="24"/>
      </w:rPr>
    </w:lvl>
    <w:lvl w:ilvl="2">
      <w:start w:val="1"/>
      <w:numFmt w:val="decimal"/>
      <w:lvlText w:val="%2%1.%3"/>
      <w:lvlJc w:val="left"/>
      <w:pPr>
        <w:tabs>
          <w:tab w:val="num" w:pos="0"/>
        </w:tabs>
        <w:ind w:left="0" w:firstLine="0"/>
      </w:pPr>
      <w:rPr>
        <w:rFonts w:hint="default"/>
      </w:rPr>
    </w:lvl>
    <w:lvl w:ilvl="3">
      <w:start w:val="1"/>
      <w:numFmt w:val="decimal"/>
      <w:lvlText w:val="%1.%2.%3.%4"/>
      <w:lvlJc w:val="left"/>
      <w:pPr>
        <w:tabs>
          <w:tab w:val="num" w:pos="0"/>
        </w:tabs>
        <w:ind w:left="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3" w15:restartNumberingAfterBreak="0">
    <w:nsid w:val="707E6BEE"/>
    <w:multiLevelType w:val="hybridMultilevel"/>
    <w:tmpl w:val="B6B25C2E"/>
    <w:lvl w:ilvl="0" w:tplc="4498FD3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15D5DC2"/>
    <w:multiLevelType w:val="multilevel"/>
    <w:tmpl w:val="62F610E8"/>
    <w:lvl w:ilvl="0">
      <w:start w:val="10"/>
      <w:numFmt w:val="decimal"/>
      <w:pStyle w:val="List2"/>
      <w:lvlText w:val="%1."/>
      <w:lvlJc w:val="left"/>
      <w:pPr>
        <w:tabs>
          <w:tab w:val="num" w:pos="1008"/>
        </w:tabs>
        <w:ind w:left="1008" w:hanging="720"/>
      </w:pPr>
      <w:rPr>
        <w:rFonts w:ascii="Calibri" w:hAnsi="Calibri" w:hint="default"/>
        <w:b w:val="0"/>
        <w:i w:val="0"/>
        <w:sz w:val="24"/>
      </w:rPr>
    </w:lvl>
    <w:lvl w:ilvl="1">
      <w:start w:val="1"/>
      <w:numFmt w:val="lowerLetter"/>
      <w:pStyle w:val="List2"/>
      <w:lvlText w:val="%1.%2"/>
      <w:lvlJc w:val="left"/>
      <w:pPr>
        <w:tabs>
          <w:tab w:val="num" w:pos="1440"/>
        </w:tabs>
        <w:ind w:left="1440" w:hanging="720"/>
      </w:pPr>
      <w:rPr>
        <w:rFonts w:ascii="Arial" w:hAnsi="Arial" w:cs="Arial" w:hint="default"/>
        <w:b w:val="0"/>
        <w:i w:val="0"/>
        <w:sz w:val="24"/>
      </w:rPr>
    </w:lvl>
    <w:lvl w:ilvl="2">
      <w:start w:val="1"/>
      <w:numFmt w:val="decimal"/>
      <w:lvlText w:val="%2%1.%3"/>
      <w:lvlJc w:val="left"/>
      <w:pPr>
        <w:tabs>
          <w:tab w:val="num" w:pos="288"/>
        </w:tabs>
        <w:ind w:left="288" w:firstLine="0"/>
      </w:pPr>
      <w:rPr>
        <w:rFonts w:hint="default"/>
      </w:rPr>
    </w:lvl>
    <w:lvl w:ilvl="3">
      <w:start w:val="1"/>
      <w:numFmt w:val="decimal"/>
      <w:lvlText w:val="%1.%2.%3.%4"/>
      <w:lvlJc w:val="left"/>
      <w:pPr>
        <w:tabs>
          <w:tab w:val="num" w:pos="288"/>
        </w:tabs>
        <w:ind w:left="288" w:hanging="72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648"/>
        </w:tabs>
        <w:ind w:left="648" w:hanging="1080"/>
      </w:pPr>
      <w:rPr>
        <w:rFonts w:hint="default"/>
      </w:rPr>
    </w:lvl>
    <w:lvl w:ilvl="6">
      <w:start w:val="1"/>
      <w:numFmt w:val="decimal"/>
      <w:lvlText w:val="%1.%2.%3.%4.%5.%6.%7"/>
      <w:lvlJc w:val="left"/>
      <w:pPr>
        <w:tabs>
          <w:tab w:val="num" w:pos="1008"/>
        </w:tabs>
        <w:ind w:left="1008" w:hanging="1440"/>
      </w:pPr>
      <w:rPr>
        <w:rFonts w:hint="default"/>
      </w:rPr>
    </w:lvl>
    <w:lvl w:ilvl="7">
      <w:start w:val="1"/>
      <w:numFmt w:val="decimal"/>
      <w:lvlText w:val="%1.%2.%3.%4.%5.%6.%7.%8"/>
      <w:lvlJc w:val="left"/>
      <w:pPr>
        <w:tabs>
          <w:tab w:val="num" w:pos="1008"/>
        </w:tabs>
        <w:ind w:left="1008" w:hanging="1440"/>
      </w:pPr>
      <w:rPr>
        <w:rFonts w:hint="default"/>
      </w:rPr>
    </w:lvl>
    <w:lvl w:ilvl="8">
      <w:start w:val="1"/>
      <w:numFmt w:val="decimal"/>
      <w:lvlText w:val="%1.%2.%3.%4.%5.%6.%7.%8.%9"/>
      <w:lvlJc w:val="left"/>
      <w:pPr>
        <w:tabs>
          <w:tab w:val="num" w:pos="1368"/>
        </w:tabs>
        <w:ind w:left="1368" w:hanging="1800"/>
      </w:pPr>
      <w:rPr>
        <w:rFonts w:hint="default"/>
      </w:rPr>
    </w:lvl>
  </w:abstractNum>
  <w:abstractNum w:abstractNumId="25" w15:restartNumberingAfterBreak="0">
    <w:nsid w:val="782905EF"/>
    <w:multiLevelType w:val="hybridMultilevel"/>
    <w:tmpl w:val="BE3A647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782F064E"/>
    <w:multiLevelType w:val="hybridMultilevel"/>
    <w:tmpl w:val="10DAC41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7" w15:restartNumberingAfterBreak="0">
    <w:nsid w:val="7A7F3D55"/>
    <w:multiLevelType w:val="hybridMultilevel"/>
    <w:tmpl w:val="6E900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C94DDE"/>
    <w:multiLevelType w:val="multilevel"/>
    <w:tmpl w:val="2A94F7E4"/>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831793312">
    <w:abstractNumId w:val="22"/>
  </w:num>
  <w:num w:numId="2" w16cid:durableId="1021399557">
    <w:abstractNumId w:val="19"/>
  </w:num>
  <w:num w:numId="3" w16cid:durableId="263464212">
    <w:abstractNumId w:val="0"/>
  </w:num>
  <w:num w:numId="4" w16cid:durableId="1311865377">
    <w:abstractNumId w:val="24"/>
  </w:num>
  <w:num w:numId="5" w16cid:durableId="835268978">
    <w:abstractNumId w:val="10"/>
  </w:num>
  <w:num w:numId="6" w16cid:durableId="1266574667">
    <w:abstractNumId w:val="4"/>
  </w:num>
  <w:num w:numId="7" w16cid:durableId="1339308559">
    <w:abstractNumId w:val="18"/>
  </w:num>
  <w:num w:numId="8" w16cid:durableId="1444499720">
    <w:abstractNumId w:val="6"/>
  </w:num>
  <w:num w:numId="9" w16cid:durableId="1303192276">
    <w:abstractNumId w:val="23"/>
  </w:num>
  <w:num w:numId="10" w16cid:durableId="1298494364">
    <w:abstractNumId w:val="8"/>
  </w:num>
  <w:num w:numId="11" w16cid:durableId="1964770548">
    <w:abstractNumId w:val="11"/>
  </w:num>
  <w:num w:numId="12" w16cid:durableId="1795782220">
    <w:abstractNumId w:val="14"/>
  </w:num>
  <w:num w:numId="13" w16cid:durableId="830213995">
    <w:abstractNumId w:val="2"/>
  </w:num>
  <w:num w:numId="14" w16cid:durableId="1499886884">
    <w:abstractNumId w:val="25"/>
  </w:num>
  <w:num w:numId="15" w16cid:durableId="482936502">
    <w:abstractNumId w:val="20"/>
  </w:num>
  <w:num w:numId="16" w16cid:durableId="1582179305">
    <w:abstractNumId w:val="3"/>
  </w:num>
  <w:num w:numId="17" w16cid:durableId="734277934">
    <w:abstractNumId w:val="1"/>
  </w:num>
  <w:num w:numId="18" w16cid:durableId="1920868982">
    <w:abstractNumId w:val="17"/>
  </w:num>
  <w:num w:numId="19" w16cid:durableId="2093429485">
    <w:abstractNumId w:val="5"/>
  </w:num>
  <w:num w:numId="20" w16cid:durableId="1862281762">
    <w:abstractNumId w:val="13"/>
  </w:num>
  <w:num w:numId="21" w16cid:durableId="1119228211">
    <w:abstractNumId w:val="9"/>
  </w:num>
  <w:num w:numId="22" w16cid:durableId="547910910">
    <w:abstractNumId w:val="27"/>
  </w:num>
  <w:num w:numId="23" w16cid:durableId="543521236">
    <w:abstractNumId w:val="26"/>
  </w:num>
  <w:num w:numId="24" w16cid:durableId="61297902">
    <w:abstractNumId w:val="15"/>
  </w:num>
  <w:num w:numId="25" w16cid:durableId="2117291186">
    <w:abstractNumId w:val="21"/>
  </w:num>
  <w:num w:numId="26" w16cid:durableId="515845406">
    <w:abstractNumId w:val="28"/>
  </w:num>
  <w:num w:numId="27" w16cid:durableId="1565331988">
    <w:abstractNumId w:val="12"/>
  </w:num>
  <w:num w:numId="28" w16cid:durableId="1837913811">
    <w:abstractNumId w:val="7"/>
  </w:num>
  <w:num w:numId="29" w16cid:durableId="101831443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0E"/>
    <w:rsid w:val="000038C9"/>
    <w:rsid w:val="0001232E"/>
    <w:rsid w:val="0002449E"/>
    <w:rsid w:val="00092EB8"/>
    <w:rsid w:val="000B5F22"/>
    <w:rsid w:val="000F43C9"/>
    <w:rsid w:val="000F6C86"/>
    <w:rsid w:val="0010165C"/>
    <w:rsid w:val="00103498"/>
    <w:rsid w:val="00105A80"/>
    <w:rsid w:val="001178A1"/>
    <w:rsid w:val="00120005"/>
    <w:rsid w:val="00134C48"/>
    <w:rsid w:val="0015751A"/>
    <w:rsid w:val="001962D2"/>
    <w:rsid w:val="001B368A"/>
    <w:rsid w:val="001E4D92"/>
    <w:rsid w:val="001F37ED"/>
    <w:rsid w:val="002056F8"/>
    <w:rsid w:val="00223DEA"/>
    <w:rsid w:val="00232722"/>
    <w:rsid w:val="00237B7A"/>
    <w:rsid w:val="002450C3"/>
    <w:rsid w:val="00270946"/>
    <w:rsid w:val="002710CC"/>
    <w:rsid w:val="002F0E72"/>
    <w:rsid w:val="003220B4"/>
    <w:rsid w:val="003311E8"/>
    <w:rsid w:val="00334223"/>
    <w:rsid w:val="003677E5"/>
    <w:rsid w:val="00383B7D"/>
    <w:rsid w:val="00392934"/>
    <w:rsid w:val="003B3865"/>
    <w:rsid w:val="003C3716"/>
    <w:rsid w:val="003D52EF"/>
    <w:rsid w:val="003D60CC"/>
    <w:rsid w:val="00463C7C"/>
    <w:rsid w:val="00476E62"/>
    <w:rsid w:val="00484DAD"/>
    <w:rsid w:val="004861D8"/>
    <w:rsid w:val="00486633"/>
    <w:rsid w:val="004B509C"/>
    <w:rsid w:val="004C0C87"/>
    <w:rsid w:val="004D05A5"/>
    <w:rsid w:val="004D176D"/>
    <w:rsid w:val="004E3A1E"/>
    <w:rsid w:val="00504A19"/>
    <w:rsid w:val="00522164"/>
    <w:rsid w:val="005337DD"/>
    <w:rsid w:val="00546244"/>
    <w:rsid w:val="00547B81"/>
    <w:rsid w:val="005519B4"/>
    <w:rsid w:val="005877E9"/>
    <w:rsid w:val="005C4E8A"/>
    <w:rsid w:val="005C7D16"/>
    <w:rsid w:val="005F03A3"/>
    <w:rsid w:val="005F4EDE"/>
    <w:rsid w:val="00600E90"/>
    <w:rsid w:val="00604F68"/>
    <w:rsid w:val="00626899"/>
    <w:rsid w:val="006447B9"/>
    <w:rsid w:val="006666F0"/>
    <w:rsid w:val="006812E1"/>
    <w:rsid w:val="00695E9A"/>
    <w:rsid w:val="006A1AEC"/>
    <w:rsid w:val="00715129"/>
    <w:rsid w:val="00716B76"/>
    <w:rsid w:val="00722FF7"/>
    <w:rsid w:val="00751EEE"/>
    <w:rsid w:val="0076472C"/>
    <w:rsid w:val="00775DBD"/>
    <w:rsid w:val="00785904"/>
    <w:rsid w:val="007926DA"/>
    <w:rsid w:val="00792942"/>
    <w:rsid w:val="007A153C"/>
    <w:rsid w:val="007A7475"/>
    <w:rsid w:val="007B670F"/>
    <w:rsid w:val="007C311E"/>
    <w:rsid w:val="007E7F8C"/>
    <w:rsid w:val="007F08CE"/>
    <w:rsid w:val="007F6A0A"/>
    <w:rsid w:val="0081504D"/>
    <w:rsid w:val="00834405"/>
    <w:rsid w:val="00852F6B"/>
    <w:rsid w:val="00853134"/>
    <w:rsid w:val="00866DBC"/>
    <w:rsid w:val="00870EBB"/>
    <w:rsid w:val="008E5F5D"/>
    <w:rsid w:val="008F28BE"/>
    <w:rsid w:val="008F703E"/>
    <w:rsid w:val="009034A0"/>
    <w:rsid w:val="00921DF6"/>
    <w:rsid w:val="00922296"/>
    <w:rsid w:val="009405FD"/>
    <w:rsid w:val="0094190E"/>
    <w:rsid w:val="009463EC"/>
    <w:rsid w:val="00951947"/>
    <w:rsid w:val="009522B6"/>
    <w:rsid w:val="00960D80"/>
    <w:rsid w:val="009948DF"/>
    <w:rsid w:val="0099504D"/>
    <w:rsid w:val="009A0682"/>
    <w:rsid w:val="009B7E45"/>
    <w:rsid w:val="009C0254"/>
    <w:rsid w:val="009F1754"/>
    <w:rsid w:val="00A23380"/>
    <w:rsid w:val="00A51C5D"/>
    <w:rsid w:val="00A54AB7"/>
    <w:rsid w:val="00A653CF"/>
    <w:rsid w:val="00A65B82"/>
    <w:rsid w:val="00A77F74"/>
    <w:rsid w:val="00AA293E"/>
    <w:rsid w:val="00AA331D"/>
    <w:rsid w:val="00AA3CA5"/>
    <w:rsid w:val="00AC1760"/>
    <w:rsid w:val="00AC2CFF"/>
    <w:rsid w:val="00AD7DE7"/>
    <w:rsid w:val="00B003AC"/>
    <w:rsid w:val="00B020E2"/>
    <w:rsid w:val="00B12E8E"/>
    <w:rsid w:val="00B14824"/>
    <w:rsid w:val="00B3648E"/>
    <w:rsid w:val="00B71C77"/>
    <w:rsid w:val="00B745AB"/>
    <w:rsid w:val="00B7499D"/>
    <w:rsid w:val="00BB2B8B"/>
    <w:rsid w:val="00BB3B3F"/>
    <w:rsid w:val="00BF67A2"/>
    <w:rsid w:val="00C01FE3"/>
    <w:rsid w:val="00C101EA"/>
    <w:rsid w:val="00C235D7"/>
    <w:rsid w:val="00C23CE8"/>
    <w:rsid w:val="00C36152"/>
    <w:rsid w:val="00C41F82"/>
    <w:rsid w:val="00C613E2"/>
    <w:rsid w:val="00CA1417"/>
    <w:rsid w:val="00CA194C"/>
    <w:rsid w:val="00CC12C0"/>
    <w:rsid w:val="00CC35CA"/>
    <w:rsid w:val="00CE21B8"/>
    <w:rsid w:val="00D06B66"/>
    <w:rsid w:val="00D22364"/>
    <w:rsid w:val="00D23783"/>
    <w:rsid w:val="00D5225F"/>
    <w:rsid w:val="00D647E7"/>
    <w:rsid w:val="00D67CC8"/>
    <w:rsid w:val="00D74668"/>
    <w:rsid w:val="00D838F6"/>
    <w:rsid w:val="00DB41D4"/>
    <w:rsid w:val="00DD5F01"/>
    <w:rsid w:val="00DF65EA"/>
    <w:rsid w:val="00E05D19"/>
    <w:rsid w:val="00E12CA8"/>
    <w:rsid w:val="00E37C19"/>
    <w:rsid w:val="00E50BF0"/>
    <w:rsid w:val="00E71C62"/>
    <w:rsid w:val="00E74598"/>
    <w:rsid w:val="00E87DD5"/>
    <w:rsid w:val="00EE16EC"/>
    <w:rsid w:val="00EE246D"/>
    <w:rsid w:val="00EF070D"/>
    <w:rsid w:val="00EF41D4"/>
    <w:rsid w:val="00F1207A"/>
    <w:rsid w:val="00F173DD"/>
    <w:rsid w:val="00F31331"/>
    <w:rsid w:val="00F32818"/>
    <w:rsid w:val="00F35AFA"/>
    <w:rsid w:val="00F44B81"/>
    <w:rsid w:val="00F605BF"/>
    <w:rsid w:val="00F636CF"/>
    <w:rsid w:val="00F77D20"/>
    <w:rsid w:val="00FB047C"/>
    <w:rsid w:val="00FB18FF"/>
    <w:rsid w:val="00FD0737"/>
    <w:rsid w:val="00FD5434"/>
    <w:rsid w:val="00FD55B8"/>
    <w:rsid w:val="00FF3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8A0F"/>
  <w15:docId w15:val="{A5BBA873-9EFE-4CA7-AC33-41916C6A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90E"/>
    <w:rPr>
      <w:rFonts w:ascii="Times New Roman" w:eastAsia="Times New Roman" w:hAnsi="Times New Roman" w:cs="Times New Roman"/>
      <w:lang w:eastAsia="en-GB"/>
    </w:rPr>
  </w:style>
  <w:style w:type="paragraph" w:styleId="Heading1">
    <w:name w:val="heading 1"/>
    <w:basedOn w:val="Normal"/>
    <w:next w:val="Normal"/>
    <w:link w:val="Heading1Char"/>
    <w:autoRedefine/>
    <w:qFormat/>
    <w:rsid w:val="005F03A3"/>
    <w:pPr>
      <w:ind w:left="709" w:firstLine="11"/>
      <w:jc w:val="right"/>
      <w:outlineLvl w:val="0"/>
    </w:pPr>
    <w:rPr>
      <w:rFonts w:ascii="Arial" w:hAnsi="Arial" w:cs="Arial"/>
      <w:b/>
      <w:bCs/>
      <w:kern w:val="32"/>
      <w:lang w:eastAsia="en-US"/>
    </w:rPr>
  </w:style>
  <w:style w:type="paragraph" w:styleId="Heading2">
    <w:name w:val="heading 2"/>
    <w:basedOn w:val="BodyText"/>
    <w:next w:val="BodyText"/>
    <w:link w:val="Heading2Char"/>
    <w:autoRedefine/>
    <w:qFormat/>
    <w:rsid w:val="0094190E"/>
    <w:pPr>
      <w:keepNext/>
      <w:numPr>
        <w:ilvl w:val="1"/>
        <w:numId w:val="1"/>
      </w:numPr>
      <w:tabs>
        <w:tab w:val="clear" w:pos="720"/>
      </w:tabs>
      <w:outlineLvl w:val="1"/>
    </w:pPr>
    <w:rPr>
      <w:b/>
    </w:rPr>
  </w:style>
  <w:style w:type="paragraph" w:styleId="Heading3">
    <w:name w:val="heading 3"/>
    <w:basedOn w:val="Normal"/>
    <w:next w:val="Normal"/>
    <w:link w:val="Heading3Char"/>
    <w:qFormat/>
    <w:rsid w:val="0094190E"/>
    <w:pPr>
      <w:keepNext/>
      <w:numPr>
        <w:ilvl w:val="2"/>
        <w:numId w:val="2"/>
      </w:numPr>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3A3"/>
    <w:rPr>
      <w:rFonts w:ascii="Arial" w:eastAsia="Times New Roman" w:hAnsi="Arial" w:cs="Arial"/>
      <w:b/>
      <w:bCs/>
      <w:kern w:val="32"/>
    </w:rPr>
  </w:style>
  <w:style w:type="character" w:customStyle="1" w:styleId="Heading2Char">
    <w:name w:val="Heading 2 Char"/>
    <w:basedOn w:val="DefaultParagraphFont"/>
    <w:link w:val="Heading2"/>
    <w:rsid w:val="0094190E"/>
    <w:rPr>
      <w:rFonts w:ascii="Arial" w:eastAsia="Times New Roman" w:hAnsi="Arial" w:cs="Arial"/>
      <w:b/>
    </w:rPr>
  </w:style>
  <w:style w:type="character" w:customStyle="1" w:styleId="Heading3Char">
    <w:name w:val="Heading 3 Char"/>
    <w:basedOn w:val="DefaultParagraphFont"/>
    <w:link w:val="Heading3"/>
    <w:rsid w:val="0094190E"/>
    <w:rPr>
      <w:rFonts w:ascii="Arial" w:eastAsia="Times New Roman" w:hAnsi="Arial" w:cs="Arial"/>
      <w:b/>
      <w:bCs/>
      <w:sz w:val="26"/>
      <w:szCs w:val="26"/>
    </w:rPr>
  </w:style>
  <w:style w:type="character" w:styleId="Hyperlink">
    <w:name w:val="Hyperlink"/>
    <w:rsid w:val="0094190E"/>
    <w:rPr>
      <w:color w:val="0000FF"/>
      <w:u w:val="single"/>
    </w:rPr>
  </w:style>
  <w:style w:type="paragraph" w:styleId="BodyText">
    <w:name w:val="Body Text"/>
    <w:basedOn w:val="Normal"/>
    <w:link w:val="BodyTextChar"/>
    <w:autoRedefine/>
    <w:rsid w:val="007926DA"/>
    <w:pPr>
      <w:tabs>
        <w:tab w:val="left" w:pos="720"/>
      </w:tabs>
      <w:ind w:left="720"/>
    </w:pPr>
    <w:rPr>
      <w:rFonts w:ascii="Arial" w:hAnsi="Arial" w:cs="Arial"/>
      <w:lang w:eastAsia="en-US"/>
    </w:rPr>
  </w:style>
  <w:style w:type="character" w:customStyle="1" w:styleId="BodyTextChar">
    <w:name w:val="Body Text Char"/>
    <w:basedOn w:val="DefaultParagraphFont"/>
    <w:link w:val="BodyText"/>
    <w:rsid w:val="007926DA"/>
    <w:rPr>
      <w:rFonts w:ascii="Arial" w:eastAsia="Times New Roman" w:hAnsi="Arial" w:cs="Arial"/>
    </w:rPr>
  </w:style>
  <w:style w:type="paragraph" w:styleId="ListNumber">
    <w:name w:val="List Number"/>
    <w:basedOn w:val="Normal"/>
    <w:autoRedefine/>
    <w:rsid w:val="0094190E"/>
    <w:pPr>
      <w:numPr>
        <w:numId w:val="3"/>
      </w:numPr>
      <w:spacing w:after="240"/>
      <w:jc w:val="both"/>
    </w:pPr>
    <w:rPr>
      <w:rFonts w:ascii="Calibri" w:hAnsi="Calibri" w:cs="Arial"/>
      <w:lang w:eastAsia="en-US"/>
    </w:rPr>
  </w:style>
  <w:style w:type="paragraph" w:styleId="List2">
    <w:name w:val="List 2"/>
    <w:basedOn w:val="Normal"/>
    <w:autoRedefine/>
    <w:rsid w:val="0094190E"/>
    <w:pPr>
      <w:numPr>
        <w:ilvl w:val="1"/>
        <w:numId w:val="4"/>
      </w:numPr>
      <w:jc w:val="both"/>
    </w:pPr>
    <w:rPr>
      <w:rFonts w:ascii="Calibri" w:hAnsi="Calibri" w:cs="Arial"/>
      <w:lang w:eastAsia="en-US"/>
    </w:rPr>
  </w:style>
  <w:style w:type="paragraph" w:styleId="BalloonText">
    <w:name w:val="Balloon Text"/>
    <w:basedOn w:val="Normal"/>
    <w:link w:val="BalloonTextChar"/>
    <w:uiPriority w:val="99"/>
    <w:semiHidden/>
    <w:unhideWhenUsed/>
    <w:rsid w:val="00E12CA8"/>
    <w:rPr>
      <w:rFonts w:ascii="Tahoma" w:hAnsi="Tahoma" w:cs="Tahoma"/>
      <w:sz w:val="16"/>
      <w:szCs w:val="16"/>
    </w:rPr>
  </w:style>
  <w:style w:type="character" w:customStyle="1" w:styleId="BalloonTextChar">
    <w:name w:val="Balloon Text Char"/>
    <w:basedOn w:val="DefaultParagraphFont"/>
    <w:link w:val="BalloonText"/>
    <w:uiPriority w:val="99"/>
    <w:semiHidden/>
    <w:rsid w:val="00E12CA8"/>
    <w:rPr>
      <w:rFonts w:ascii="Tahoma" w:eastAsia="Times New Roman" w:hAnsi="Tahoma" w:cs="Tahoma"/>
      <w:sz w:val="16"/>
      <w:szCs w:val="16"/>
      <w:lang w:eastAsia="en-GB"/>
    </w:rPr>
  </w:style>
  <w:style w:type="paragraph" w:styleId="ListParagraph">
    <w:name w:val="List Paragraph"/>
    <w:basedOn w:val="Normal"/>
    <w:uiPriority w:val="34"/>
    <w:qFormat/>
    <w:rsid w:val="00E12CA8"/>
    <w:pPr>
      <w:ind w:left="720"/>
      <w:contextualSpacing/>
    </w:pPr>
  </w:style>
  <w:style w:type="character" w:styleId="FollowedHyperlink">
    <w:name w:val="FollowedHyperlink"/>
    <w:basedOn w:val="DefaultParagraphFont"/>
    <w:uiPriority w:val="99"/>
    <w:semiHidden/>
    <w:unhideWhenUsed/>
    <w:rsid w:val="00E12CA8"/>
    <w:rPr>
      <w:color w:val="954F72" w:themeColor="followedHyperlink"/>
      <w:u w:val="single"/>
    </w:rPr>
  </w:style>
  <w:style w:type="paragraph" w:styleId="NormalWeb">
    <w:name w:val="Normal (Web)"/>
    <w:basedOn w:val="Normal"/>
    <w:uiPriority w:val="99"/>
    <w:unhideWhenUsed/>
    <w:rsid w:val="00CC35CA"/>
    <w:pPr>
      <w:spacing w:before="100" w:beforeAutospacing="1" w:after="100" w:afterAutospacing="1"/>
    </w:pPr>
  </w:style>
  <w:style w:type="character" w:styleId="Strong">
    <w:name w:val="Strong"/>
    <w:basedOn w:val="DefaultParagraphFont"/>
    <w:uiPriority w:val="22"/>
    <w:qFormat/>
    <w:rsid w:val="00CC35CA"/>
    <w:rPr>
      <w:b/>
      <w:bCs/>
    </w:rPr>
  </w:style>
  <w:style w:type="paragraph" w:styleId="Header">
    <w:name w:val="header"/>
    <w:basedOn w:val="Normal"/>
    <w:link w:val="HeaderChar"/>
    <w:uiPriority w:val="99"/>
    <w:unhideWhenUsed/>
    <w:rsid w:val="007A153C"/>
    <w:pPr>
      <w:tabs>
        <w:tab w:val="center" w:pos="4513"/>
        <w:tab w:val="right" w:pos="9026"/>
      </w:tabs>
    </w:pPr>
  </w:style>
  <w:style w:type="character" w:customStyle="1" w:styleId="HeaderChar">
    <w:name w:val="Header Char"/>
    <w:basedOn w:val="DefaultParagraphFont"/>
    <w:link w:val="Header"/>
    <w:uiPriority w:val="99"/>
    <w:rsid w:val="007A153C"/>
    <w:rPr>
      <w:rFonts w:ascii="Times New Roman" w:eastAsia="Times New Roman" w:hAnsi="Times New Roman" w:cs="Times New Roman"/>
      <w:lang w:eastAsia="en-GB"/>
    </w:rPr>
  </w:style>
  <w:style w:type="paragraph" w:styleId="Footer">
    <w:name w:val="footer"/>
    <w:basedOn w:val="Normal"/>
    <w:link w:val="FooterChar"/>
    <w:uiPriority w:val="99"/>
    <w:unhideWhenUsed/>
    <w:rsid w:val="007A153C"/>
    <w:pPr>
      <w:tabs>
        <w:tab w:val="center" w:pos="4513"/>
        <w:tab w:val="right" w:pos="9026"/>
      </w:tabs>
    </w:pPr>
  </w:style>
  <w:style w:type="character" w:customStyle="1" w:styleId="FooterChar">
    <w:name w:val="Footer Char"/>
    <w:basedOn w:val="DefaultParagraphFont"/>
    <w:link w:val="Footer"/>
    <w:uiPriority w:val="99"/>
    <w:rsid w:val="007A153C"/>
    <w:rPr>
      <w:rFonts w:ascii="Times New Roman" w:eastAsia="Times New Roman" w:hAnsi="Times New Roman" w:cs="Times New Roman"/>
      <w:lang w:eastAsia="en-GB"/>
    </w:rPr>
  </w:style>
  <w:style w:type="character" w:styleId="FootnoteReference">
    <w:name w:val="footnote reference"/>
    <w:basedOn w:val="DefaultParagraphFont"/>
    <w:uiPriority w:val="99"/>
    <w:semiHidden/>
    <w:unhideWhenUsed/>
    <w:rsid w:val="00A51C5D"/>
    <w:rPr>
      <w:vertAlign w:val="superscript"/>
    </w:rPr>
  </w:style>
  <w:style w:type="paragraph" w:styleId="FootnoteText">
    <w:name w:val="footnote text"/>
    <w:basedOn w:val="Normal"/>
    <w:link w:val="FootnoteTextChar"/>
    <w:uiPriority w:val="99"/>
    <w:semiHidden/>
    <w:unhideWhenUsed/>
    <w:rsid w:val="00A51C5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51C5D"/>
    <w:rPr>
      <w:sz w:val="20"/>
      <w:szCs w:val="20"/>
    </w:rPr>
  </w:style>
  <w:style w:type="paragraph" w:styleId="NoSpacing">
    <w:name w:val="No Spacing"/>
    <w:uiPriority w:val="1"/>
    <w:qFormat/>
    <w:rsid w:val="00A51C5D"/>
    <w:rPr>
      <w:sz w:val="22"/>
      <w:szCs w:val="22"/>
    </w:rPr>
  </w:style>
  <w:style w:type="paragraph" w:customStyle="1" w:styleId="Default">
    <w:name w:val="Default"/>
    <w:rsid w:val="00A51C5D"/>
    <w:pPr>
      <w:autoSpaceDE w:val="0"/>
      <w:autoSpaceDN w:val="0"/>
      <w:adjustRightInd w:val="0"/>
    </w:pPr>
    <w:rPr>
      <w:rFonts w:ascii="Gill Sans MT" w:hAnsi="Gill Sans MT" w:cs="Gill Sans MT"/>
      <w:color w:val="000000"/>
    </w:rPr>
  </w:style>
  <w:style w:type="character" w:customStyle="1" w:styleId="UnresolvedMention1">
    <w:name w:val="Unresolved Mention1"/>
    <w:basedOn w:val="DefaultParagraphFont"/>
    <w:uiPriority w:val="99"/>
    <w:semiHidden/>
    <w:unhideWhenUsed/>
    <w:rsid w:val="003220B4"/>
    <w:rPr>
      <w:color w:val="605E5C"/>
      <w:shd w:val="clear" w:color="auto" w:fill="E1DFDD"/>
    </w:rPr>
  </w:style>
  <w:style w:type="character" w:styleId="UnresolvedMention">
    <w:name w:val="Unresolved Mention"/>
    <w:basedOn w:val="DefaultParagraphFont"/>
    <w:uiPriority w:val="99"/>
    <w:semiHidden/>
    <w:unhideWhenUsed/>
    <w:rsid w:val="006666F0"/>
    <w:rPr>
      <w:color w:val="605E5C"/>
      <w:shd w:val="clear" w:color="auto" w:fill="E1DFDD"/>
    </w:rPr>
  </w:style>
  <w:style w:type="table" w:styleId="TableGrid">
    <w:name w:val="Table Grid"/>
    <w:basedOn w:val="TableNormal"/>
    <w:uiPriority w:val="39"/>
    <w:rsid w:val="00EE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8845">
      <w:bodyDiv w:val="1"/>
      <w:marLeft w:val="0"/>
      <w:marRight w:val="0"/>
      <w:marTop w:val="0"/>
      <w:marBottom w:val="0"/>
      <w:divBdr>
        <w:top w:val="none" w:sz="0" w:space="0" w:color="auto"/>
        <w:left w:val="none" w:sz="0" w:space="0" w:color="auto"/>
        <w:bottom w:val="none" w:sz="0" w:space="0" w:color="auto"/>
        <w:right w:val="none" w:sz="0" w:space="0" w:color="auto"/>
      </w:divBdr>
    </w:div>
    <w:div w:id="88084211">
      <w:bodyDiv w:val="1"/>
      <w:marLeft w:val="0"/>
      <w:marRight w:val="0"/>
      <w:marTop w:val="0"/>
      <w:marBottom w:val="0"/>
      <w:divBdr>
        <w:top w:val="none" w:sz="0" w:space="0" w:color="auto"/>
        <w:left w:val="none" w:sz="0" w:space="0" w:color="auto"/>
        <w:bottom w:val="none" w:sz="0" w:space="0" w:color="auto"/>
        <w:right w:val="none" w:sz="0" w:space="0" w:color="auto"/>
      </w:divBdr>
    </w:div>
    <w:div w:id="146753447">
      <w:bodyDiv w:val="1"/>
      <w:marLeft w:val="0"/>
      <w:marRight w:val="0"/>
      <w:marTop w:val="0"/>
      <w:marBottom w:val="0"/>
      <w:divBdr>
        <w:top w:val="none" w:sz="0" w:space="0" w:color="auto"/>
        <w:left w:val="none" w:sz="0" w:space="0" w:color="auto"/>
        <w:bottom w:val="none" w:sz="0" w:space="0" w:color="auto"/>
        <w:right w:val="none" w:sz="0" w:space="0" w:color="auto"/>
      </w:divBdr>
    </w:div>
    <w:div w:id="349381989">
      <w:bodyDiv w:val="1"/>
      <w:marLeft w:val="0"/>
      <w:marRight w:val="0"/>
      <w:marTop w:val="0"/>
      <w:marBottom w:val="0"/>
      <w:divBdr>
        <w:top w:val="none" w:sz="0" w:space="0" w:color="auto"/>
        <w:left w:val="none" w:sz="0" w:space="0" w:color="auto"/>
        <w:bottom w:val="none" w:sz="0" w:space="0" w:color="auto"/>
        <w:right w:val="none" w:sz="0" w:space="0" w:color="auto"/>
      </w:divBdr>
    </w:div>
    <w:div w:id="512888178">
      <w:bodyDiv w:val="1"/>
      <w:marLeft w:val="0"/>
      <w:marRight w:val="0"/>
      <w:marTop w:val="0"/>
      <w:marBottom w:val="0"/>
      <w:divBdr>
        <w:top w:val="none" w:sz="0" w:space="0" w:color="auto"/>
        <w:left w:val="none" w:sz="0" w:space="0" w:color="auto"/>
        <w:bottom w:val="none" w:sz="0" w:space="0" w:color="auto"/>
        <w:right w:val="none" w:sz="0" w:space="0" w:color="auto"/>
      </w:divBdr>
    </w:div>
    <w:div w:id="717630717">
      <w:bodyDiv w:val="1"/>
      <w:marLeft w:val="0"/>
      <w:marRight w:val="0"/>
      <w:marTop w:val="0"/>
      <w:marBottom w:val="0"/>
      <w:divBdr>
        <w:top w:val="none" w:sz="0" w:space="0" w:color="auto"/>
        <w:left w:val="none" w:sz="0" w:space="0" w:color="auto"/>
        <w:bottom w:val="none" w:sz="0" w:space="0" w:color="auto"/>
        <w:right w:val="none" w:sz="0" w:space="0" w:color="auto"/>
      </w:divBdr>
    </w:div>
    <w:div w:id="1205294760">
      <w:bodyDiv w:val="1"/>
      <w:marLeft w:val="0"/>
      <w:marRight w:val="0"/>
      <w:marTop w:val="0"/>
      <w:marBottom w:val="0"/>
      <w:divBdr>
        <w:top w:val="none" w:sz="0" w:space="0" w:color="auto"/>
        <w:left w:val="none" w:sz="0" w:space="0" w:color="auto"/>
        <w:bottom w:val="none" w:sz="0" w:space="0" w:color="auto"/>
        <w:right w:val="none" w:sz="0" w:space="0" w:color="auto"/>
      </w:divBdr>
    </w:div>
    <w:div w:id="1572816319">
      <w:bodyDiv w:val="1"/>
      <w:marLeft w:val="0"/>
      <w:marRight w:val="0"/>
      <w:marTop w:val="0"/>
      <w:marBottom w:val="0"/>
      <w:divBdr>
        <w:top w:val="none" w:sz="0" w:space="0" w:color="auto"/>
        <w:left w:val="none" w:sz="0" w:space="0" w:color="auto"/>
        <w:bottom w:val="none" w:sz="0" w:space="0" w:color="auto"/>
        <w:right w:val="none" w:sz="0" w:space="0" w:color="auto"/>
      </w:divBdr>
    </w:div>
    <w:div w:id="17105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menopause/help-and-support/" TargetMode="External"/><Relationship Id="rId18" Type="http://schemas.openxmlformats.org/officeDocument/2006/relationships/hyperlink" Target="https://megsmenopause.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hs.uk/conditions/menopause/" TargetMode="External"/><Relationship Id="rId17" Type="http://schemas.openxmlformats.org/officeDocument/2006/relationships/hyperlink" Target="https://www.daisynetwork.org/" TargetMode="External"/><Relationship Id="rId2" Type="http://schemas.openxmlformats.org/officeDocument/2006/relationships/customXml" Target="../customXml/item2.xml"/><Relationship Id="rId16" Type="http://schemas.openxmlformats.org/officeDocument/2006/relationships/hyperlink" Target="https://www.menopausematters.co.uk/" TargetMode="External"/><Relationship Id="rId20" Type="http://schemas.openxmlformats.org/officeDocument/2006/relationships/hyperlink" Target="https://www.themenopausecharity.org/menopa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verthebloodymoon.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en-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menopause/treat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f1339c-67a2-433f-9aaa-ce3bf8d1340a">
      <Terms xmlns="http://schemas.microsoft.com/office/infopath/2007/PartnerControls"/>
    </lcf76f155ced4ddcb4097134ff3c332f>
    <TaxCatchAll xmlns="84012236-2dec-4573-829c-fbad0581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8229781B4D7D46A630B5E701A6D55E" ma:contentTypeVersion="15" ma:contentTypeDescription="Create a new document." ma:contentTypeScope="" ma:versionID="7c66d23b336c5e016c60726ffdab8b9b">
  <xsd:schema xmlns:xsd="http://www.w3.org/2001/XMLSchema" xmlns:xs="http://www.w3.org/2001/XMLSchema" xmlns:p="http://schemas.microsoft.com/office/2006/metadata/properties" xmlns:ns2="35f1339c-67a2-433f-9aaa-ce3bf8d1340a" xmlns:ns3="84012236-2dec-4573-829c-fbad05810943" targetNamespace="http://schemas.microsoft.com/office/2006/metadata/properties" ma:root="true" ma:fieldsID="5ccbd41825412a55c987b7e1b58771ca" ns2:_="" ns3:_="">
    <xsd:import namespace="35f1339c-67a2-433f-9aaa-ce3bf8d1340a"/>
    <xsd:import namespace="84012236-2dec-4573-829c-fbad058109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339c-67a2-433f-9aaa-ce3bf8d13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5fdaa7-0b07-4434-92e5-36bb3a68ff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12236-2dec-4573-829c-fbad058109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c57cb-e1de-4ce3-938a-410a0479d6f3}" ma:internalName="TaxCatchAll" ma:showField="CatchAllData" ma:web="84012236-2dec-4573-829c-fbad058109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D24BA-26E6-4ED0-98D3-459CB304360C}">
  <ds:schemaRefs>
    <ds:schemaRef ds:uri="http://schemas.microsoft.com/office/2006/metadata/properties"/>
    <ds:schemaRef ds:uri="http://schemas.microsoft.com/office/infopath/2007/PartnerControls"/>
    <ds:schemaRef ds:uri="35f1339c-67a2-433f-9aaa-ce3bf8d1340a"/>
    <ds:schemaRef ds:uri="84012236-2dec-4573-829c-fbad05810943"/>
  </ds:schemaRefs>
</ds:datastoreItem>
</file>

<file path=customXml/itemProps2.xml><?xml version="1.0" encoding="utf-8"?>
<ds:datastoreItem xmlns:ds="http://schemas.openxmlformats.org/officeDocument/2006/customXml" ds:itemID="{8C6C67CA-5FAB-4437-A8E3-DEC0048DC798}">
  <ds:schemaRefs>
    <ds:schemaRef ds:uri="http://schemas.microsoft.com/sharepoint/v3/contenttype/forms"/>
  </ds:schemaRefs>
</ds:datastoreItem>
</file>

<file path=customXml/itemProps3.xml><?xml version="1.0" encoding="utf-8"?>
<ds:datastoreItem xmlns:ds="http://schemas.openxmlformats.org/officeDocument/2006/customXml" ds:itemID="{BAAAE9A0-473D-44BB-B649-7D25E0CD8FCB}">
  <ds:schemaRefs>
    <ds:schemaRef ds:uri="http://schemas.openxmlformats.org/officeDocument/2006/bibliography"/>
  </ds:schemaRefs>
</ds:datastoreItem>
</file>

<file path=customXml/itemProps4.xml><?xml version="1.0" encoding="utf-8"?>
<ds:datastoreItem xmlns:ds="http://schemas.openxmlformats.org/officeDocument/2006/customXml" ds:itemID="{731B3224-323C-4BE5-80E4-0FCCA56C8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339c-67a2-433f-9aaa-ce3bf8d1340a"/>
    <ds:schemaRef ds:uri="84012236-2dec-4573-829c-fbad0581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Marsh</dc:creator>
  <cp:lastModifiedBy>Cat Macdonald</cp:lastModifiedBy>
  <cp:revision>2</cp:revision>
  <cp:lastPrinted>2021-07-26T13:53:00Z</cp:lastPrinted>
  <dcterms:created xsi:type="dcterms:W3CDTF">2023-03-05T11:48:00Z</dcterms:created>
  <dcterms:modified xsi:type="dcterms:W3CDTF">2023-03-05T11:48:00Z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0x010100D98229781B4D7D46A630B5E701A6D55E</vt:lpwstr>
  </property>
  <property fmtid="{D5CDD505-2E9C-101B-9397-08002B2CF9AE}" pid="3" name="MediaServiceImageTags">
    <vt:lpwstr/>
  </property>
</Properties>
</file>